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0A5E" w14:textId="77777777" w:rsidR="007B6119" w:rsidRPr="00CC594D" w:rsidRDefault="007F4553" w:rsidP="002971D4">
      <w:pPr>
        <w:pBdr>
          <w:top w:val="single" w:sz="18" w:space="1" w:color="FF0000"/>
          <w:left w:val="single" w:sz="18" w:space="0" w:color="FF0000"/>
          <w:bottom w:val="single" w:sz="18" w:space="1" w:color="FF0000"/>
          <w:right w:val="single" w:sz="18" w:space="0" w:color="FF0000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Capítulo 17</w:t>
      </w:r>
      <w:r w:rsidR="00AD6082">
        <w:rPr>
          <w:b/>
          <w:sz w:val="32"/>
          <w:szCs w:val="32"/>
        </w:rPr>
        <w:t xml:space="preserve">: </w:t>
      </w:r>
      <w:r w:rsidR="00AE6641">
        <w:rPr>
          <w:b/>
          <w:sz w:val="32"/>
          <w:szCs w:val="32"/>
        </w:rPr>
        <w:t>Placas de sonido</w:t>
      </w:r>
    </w:p>
    <w:p w14:paraId="6CD19E6C" w14:textId="77777777" w:rsidR="001657E0" w:rsidRPr="00384994" w:rsidRDefault="001657E0" w:rsidP="001657E0">
      <w:pPr>
        <w:pStyle w:val="Ttulo2"/>
        <w:jc w:val="both"/>
        <w:rPr>
          <w:rStyle w:val="mw-headline"/>
          <w:color w:val="000000" w:themeColor="text1"/>
          <w:u w:val="single" w:color="FFFFFF" w:themeColor="background1"/>
        </w:rPr>
      </w:pP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Una </w:t>
      </w:r>
      <w:r w:rsidRPr="0038499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 w:color="FFFFFF" w:themeColor="background1"/>
        </w:rPr>
        <w:t>placa de sonido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es una </w:t>
      </w:r>
      <w:hyperlink r:id="rId8" w:tooltip="Tarjeta de expansión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tarjeta de expansión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para </w:t>
      </w:r>
      <w:hyperlink r:id="rId9" w:tooltip="Computadora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computadoras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que permite la salida de </w:t>
      </w:r>
      <w:hyperlink r:id="rId10" w:tooltip="Audio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audio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controlada por un programa informático llamado </w:t>
      </w:r>
      <w:hyperlink r:id="rId11" w:tooltip="Controlador de dispositivo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controlador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(</w:t>
      </w:r>
      <w:r w:rsidRPr="001657E0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en </w:t>
      </w:r>
      <w:hyperlink r:id="rId12" w:tooltip="Idioma inglés" w:history="1">
        <w:r w:rsidRPr="001657E0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inglés</w:t>
        </w:r>
      </w:hyperlink>
      <w:r w:rsidRPr="001657E0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1657E0">
        <w:rPr>
          <w:rFonts w:ascii="Times New Roman" w:eastAsia="Times New Roman" w:hAnsi="Times New Roman" w:cs="Times New Roman"/>
          <w:bCs w:val="0"/>
          <w:iCs/>
          <w:color w:val="000000" w:themeColor="text1"/>
          <w:sz w:val="24"/>
          <w:szCs w:val="24"/>
          <w:u w:val="single" w:color="FFFFFF" w:themeColor="background1"/>
        </w:rPr>
        <w:t>driver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). El uso típico de las tarjetas de sonido consiste en hacer, mediante un programa que actúa de </w:t>
      </w:r>
      <w:hyperlink r:id="rId13" w:tooltip="Mezclador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mezclador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, que las aplicaciones multimedia del componente de audio suenen y puedan ser gestionadas. Estas aplicaciones incluyen composición de </w:t>
      </w:r>
      <w:hyperlink r:id="rId14" w:tooltip="Audio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audio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y en conjunción con la tarjeta de </w:t>
      </w:r>
      <w:hyperlink r:id="rId15" w:tooltip="Videoconferencia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videoconferencia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también puede hacerse una </w:t>
      </w:r>
      <w:hyperlink r:id="rId16" w:tooltip="Edición de vídeo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edición de vídeo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, </w:t>
      </w:r>
      <w:hyperlink r:id="rId17" w:tooltip="Multimedia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presentaciones multimedia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y entretenimiento (</w:t>
      </w:r>
      <w:hyperlink r:id="rId18" w:tooltip="Videojuego" w:history="1">
        <w:r w:rsidRPr="00384994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u w:val="single" w:color="FFFFFF" w:themeColor="background1"/>
          </w:rPr>
          <w:t>videojuegos</w:t>
        </w:r>
      </w:hyperlink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). 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Los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>motherboard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de las PC actuales,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tienen la tarjeta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ya integrada, mientras que otra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>s requieren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que sean instaladas por medio de slots de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expansión. También hay equipos que por su uso (como por ejemplo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1657E0"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u w:val="single" w:color="FFFFFF" w:themeColor="background1"/>
        </w:rPr>
        <w:t>servidores</w:t>
      </w:r>
      <w:r w:rsidRPr="003849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val="single" w:color="FFFFFF" w:themeColor="background1"/>
        </w:rPr>
        <w:t>) no requieren de dicha función.</w:t>
      </w:r>
    </w:p>
    <w:p w14:paraId="40B7931D" w14:textId="77777777" w:rsidR="00AE6641" w:rsidRPr="00AE6641" w:rsidRDefault="00AE6641" w:rsidP="00AE6641">
      <w:pPr>
        <w:keepNext/>
        <w:spacing w:before="240" w:after="60"/>
        <w:outlineLvl w:val="2"/>
        <w:rPr>
          <w:rFonts w:ascii="Arial" w:hAnsi="Arial" w:cs="Arial"/>
          <w:b/>
          <w:sz w:val="22"/>
          <w:szCs w:val="22"/>
          <w:lang w:val="es-ES_tradnl" w:eastAsia="es-ES_tradnl"/>
        </w:rPr>
      </w:pPr>
      <w:r w:rsidRPr="00AE6641">
        <w:rPr>
          <w:rFonts w:ascii="Arial" w:hAnsi="Arial" w:cs="Arial"/>
          <w:b/>
          <w:bCs/>
          <w:sz w:val="22"/>
          <w:szCs w:val="22"/>
          <w:lang w:val="es-ES_tradnl" w:eastAsia="es-ES_tradnl"/>
        </w:rPr>
        <w:t xml:space="preserve">Funcionalidades </w:t>
      </w:r>
      <w:r w:rsidR="001657E0">
        <w:rPr>
          <w:rFonts w:ascii="Arial" w:hAnsi="Arial" w:cs="Arial"/>
          <w:b/>
          <w:bCs/>
          <w:sz w:val="22"/>
          <w:szCs w:val="22"/>
          <w:lang w:val="es-ES_tradnl" w:eastAsia="es-ES_tradnl"/>
        </w:rPr>
        <w:t xml:space="preserve">principales </w:t>
      </w:r>
      <w:r w:rsidR="001657E0">
        <w:rPr>
          <w:rFonts w:ascii="Arial" w:hAnsi="Arial" w:cs="Arial"/>
          <w:b/>
          <w:sz w:val="22"/>
          <w:szCs w:val="22"/>
          <w:lang w:val="es-ES_tradnl" w:eastAsia="es-ES_tradnl"/>
        </w:rPr>
        <w:t>de una placa de sonido</w:t>
      </w:r>
      <w:r w:rsidRPr="00AE6641">
        <w:rPr>
          <w:rFonts w:ascii="Arial" w:hAnsi="Arial" w:cs="Arial"/>
          <w:b/>
          <w:sz w:val="22"/>
          <w:szCs w:val="22"/>
          <w:lang w:val="es-ES_tradnl" w:eastAsia="es-ES_tradnl"/>
        </w:rPr>
        <w:t>:</w:t>
      </w:r>
    </w:p>
    <w:p w14:paraId="5D939F5E" w14:textId="77777777" w:rsidR="00AE6641" w:rsidRPr="00AE6641" w:rsidRDefault="00AE6641" w:rsidP="00AE6641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rPr>
          <w:b/>
          <w:lang w:val="es-ES_tradnl" w:eastAsia="es-ES_tradnl"/>
        </w:rPr>
      </w:pPr>
      <w:r w:rsidRPr="00AE6641">
        <w:rPr>
          <w:b/>
          <w:lang w:val="es-ES_tradnl" w:eastAsia="es-ES_tradnl"/>
        </w:rPr>
        <w:t>Grabación:</w:t>
      </w:r>
    </w:p>
    <w:p w14:paraId="0355BF34" w14:textId="77777777" w:rsidR="00AE6641" w:rsidRPr="00AE6641" w:rsidRDefault="00AE6641" w:rsidP="00AE6641">
      <w:pPr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La señal acústica procedente de un micrófono u otras fuentes se introduce en la placa por los conectores. Esta señal se transforma convenientemente y se envía a la </w:t>
      </w:r>
      <w:proofErr w:type="gramStart"/>
      <w:r w:rsidRPr="00AE6641">
        <w:rPr>
          <w:lang w:val="es-ES_tradnl" w:eastAsia="es-ES_tradnl"/>
        </w:rPr>
        <w:t>PC  para</w:t>
      </w:r>
      <w:proofErr w:type="gramEnd"/>
      <w:r w:rsidRPr="00AE6641">
        <w:rPr>
          <w:lang w:val="es-ES_tradnl" w:eastAsia="es-ES_tradnl"/>
        </w:rPr>
        <w:t xml:space="preserve"> su almacenamiento en un formato específico (</w:t>
      </w:r>
      <w:r w:rsidR="00B41E11" w:rsidRPr="00AE6641">
        <w:rPr>
          <w:lang w:val="es-ES_tradnl" w:eastAsia="es-ES_tradnl"/>
        </w:rPr>
        <w:t>WAV</w:t>
      </w:r>
      <w:r w:rsidR="00B41E11">
        <w:rPr>
          <w:lang w:val="es-ES_tradnl" w:eastAsia="es-ES_tradnl"/>
        </w:rPr>
        <w:t>, MP3, VOC</w:t>
      </w:r>
      <w:r w:rsidRPr="00AE6641">
        <w:rPr>
          <w:lang w:val="es-ES_tradnl" w:eastAsia="es-ES_tradnl"/>
        </w:rPr>
        <w:t>, etc.)</w:t>
      </w:r>
    </w:p>
    <w:p w14:paraId="0B94F081" w14:textId="77777777" w:rsidR="00AE6641" w:rsidRPr="00AE6641" w:rsidRDefault="00AE6641" w:rsidP="00AE6641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  <w:rPr>
          <w:b/>
          <w:lang w:val="es-ES_tradnl" w:eastAsia="es-ES_tradnl"/>
        </w:rPr>
      </w:pPr>
      <w:r w:rsidRPr="00AE6641">
        <w:rPr>
          <w:b/>
          <w:lang w:val="es-ES_tradnl" w:eastAsia="es-ES_tradnl"/>
        </w:rPr>
        <w:t>Reproducción:</w:t>
      </w:r>
    </w:p>
    <w:p w14:paraId="6BDB4AB2" w14:textId="77777777" w:rsidR="00AE6641" w:rsidRPr="00AE6641" w:rsidRDefault="00AE6641" w:rsidP="00AE6641">
      <w:pPr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La información de onda digital existente en la máquina se envía a la placa. Tras cierto procesado se expulsa por los conectores de salida para ser interpretada por un altavoz u otro dispositivo.</w:t>
      </w:r>
    </w:p>
    <w:p w14:paraId="56CD7397" w14:textId="77777777" w:rsidR="00AE6641" w:rsidRPr="00AE6641" w:rsidRDefault="00AE6641" w:rsidP="00AE6641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jc w:val="both"/>
        <w:rPr>
          <w:b/>
          <w:lang w:val="es-ES_tradnl" w:eastAsia="es-ES_tradnl"/>
        </w:rPr>
      </w:pPr>
      <w:r w:rsidRPr="00AE6641">
        <w:rPr>
          <w:b/>
          <w:lang w:val="es-ES_tradnl" w:eastAsia="es-ES_tradnl"/>
        </w:rPr>
        <w:t>Síntesis:</w:t>
      </w:r>
    </w:p>
    <w:p w14:paraId="22D85B79" w14:textId="77777777" w:rsidR="00AE6641" w:rsidRPr="00AE6641" w:rsidRDefault="00AE6641" w:rsidP="00AE6641">
      <w:pPr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El sonido también se puede codificar mediante representaciones simbólicas de sus características (tono, timbre, duración...), por </w:t>
      </w:r>
      <w:proofErr w:type="gramStart"/>
      <w:r w:rsidRPr="00AE6641">
        <w:rPr>
          <w:lang w:val="es-ES_tradnl" w:eastAsia="es-ES_tradnl"/>
        </w:rPr>
        <w:t>ejemplo</w:t>
      </w:r>
      <w:proofErr w:type="gramEnd"/>
      <w:r w:rsidRPr="00AE6641">
        <w:rPr>
          <w:lang w:val="es-ES_tradnl" w:eastAsia="es-ES_tradnl"/>
        </w:rPr>
        <w:t xml:space="preserve"> con el formato </w:t>
      </w:r>
      <w:r w:rsidRPr="00AE6641">
        <w:rPr>
          <w:b/>
          <w:lang w:val="es-ES_tradnl" w:eastAsia="es-ES_tradnl"/>
        </w:rPr>
        <w:t>MIDI</w:t>
      </w:r>
      <w:r w:rsidRPr="00AE6641">
        <w:rPr>
          <w:lang w:val="es-ES_tradnl" w:eastAsia="es-ES_tradnl"/>
        </w:rPr>
        <w:t>. La placa es capaz de generar, a partir de esos datos, un sonido audible que también se envía a las salidas.</w:t>
      </w:r>
    </w:p>
    <w:p w14:paraId="6139EED9" w14:textId="77777777" w:rsidR="00AE6641" w:rsidRPr="00AE6641" w:rsidRDefault="00AE6641" w:rsidP="00AE6641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Aparte de esto, las placas suelen permitir cierto procesamiento de la señal, como compresión o introducción de efectos. Estas opciones se pueden aplicar a las tres operaciones.</w:t>
      </w:r>
    </w:p>
    <w:p w14:paraId="068CD606" w14:textId="77777777" w:rsidR="00AE6641" w:rsidRPr="00AE6641" w:rsidRDefault="00AE6641" w:rsidP="00AE6641">
      <w:pPr>
        <w:spacing w:before="100" w:beforeAutospacing="1" w:after="100" w:afterAutospacing="1"/>
        <w:jc w:val="center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0147C184" wp14:editId="38D78D6A">
            <wp:extent cx="5075171" cy="2047875"/>
            <wp:effectExtent l="0" t="0" r="0" b="0"/>
            <wp:docPr id="7" name="Imagen 7" descr="Tarjeta de sonido P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jeta de sonido PC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12" cy="205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59D4" w14:textId="77777777" w:rsidR="00AE6641" w:rsidRPr="00AE6641" w:rsidRDefault="00AE6641" w:rsidP="00AE6641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lastRenderedPageBreak/>
        <w:t>Por lo general, las placas de audio</w:t>
      </w:r>
      <w:r w:rsidR="009464F8">
        <w:rPr>
          <w:lang w:val="es-ES_tradnl" w:eastAsia="es-ES_tradnl"/>
        </w:rPr>
        <w:t xml:space="preserve"> internas</w:t>
      </w:r>
      <w:r w:rsidRPr="00AE6641">
        <w:rPr>
          <w:lang w:val="es-ES_tradnl" w:eastAsia="es-ES_tradnl"/>
        </w:rPr>
        <w:t xml:space="preserve"> vienen en formatos para ranura </w:t>
      </w:r>
      <w:hyperlink r:id="rId20" w:history="1">
        <w:r w:rsidRPr="00AE6641">
          <w:rPr>
            <w:b/>
            <w:color w:val="000000"/>
            <w:lang w:val="es-ES_tradnl" w:eastAsia="es-ES_tradnl"/>
          </w:rPr>
          <w:t>ISA</w:t>
        </w:r>
      </w:hyperlink>
      <w:r w:rsidRPr="00AE6641">
        <w:rPr>
          <w:lang w:val="es-ES_tradnl" w:eastAsia="es-ES_tradnl"/>
        </w:rPr>
        <w:t xml:space="preserve"> ,</w:t>
      </w:r>
      <w:hyperlink r:id="rId21" w:history="1">
        <w:r w:rsidRPr="00AE6641">
          <w:rPr>
            <w:b/>
            <w:color w:val="000000"/>
            <w:lang w:val="es-ES_tradnl" w:eastAsia="es-ES_tradnl"/>
          </w:rPr>
          <w:t>PCI</w:t>
        </w:r>
      </w:hyperlink>
      <w:r w:rsidR="009464F8">
        <w:rPr>
          <w:lang w:val="es-ES_tradnl" w:eastAsia="es-ES_tradnl"/>
        </w:rPr>
        <w:t xml:space="preserve">  o</w:t>
      </w:r>
      <w:r w:rsidRPr="00AE6641">
        <w:rPr>
          <w:lang w:val="es-ES_tradnl" w:eastAsia="es-ES_tradnl"/>
        </w:rPr>
        <w:t xml:space="preserve"> </w:t>
      </w:r>
      <w:r w:rsidRPr="00AE6641">
        <w:rPr>
          <w:b/>
          <w:lang w:val="es-ES_tradnl" w:eastAsia="es-ES_tradnl"/>
        </w:rPr>
        <w:t>PCI-E</w:t>
      </w:r>
      <w:r w:rsidRPr="00AE6641">
        <w:rPr>
          <w:lang w:val="es-ES_tradnl" w:eastAsia="es-ES_tradnl"/>
        </w:rPr>
        <w:t xml:space="preserve"> par</w:t>
      </w:r>
      <w:r w:rsidR="009464F8">
        <w:rPr>
          <w:lang w:val="es-ES_tradnl" w:eastAsia="es-ES_tradnl"/>
        </w:rPr>
        <w:t xml:space="preserve">a las más recientes) pero en los últimos años </w:t>
      </w:r>
      <w:r w:rsidRPr="00AE6641">
        <w:rPr>
          <w:lang w:val="es-ES_tradnl" w:eastAsia="es-ES_tradnl"/>
        </w:rPr>
        <w:t xml:space="preserve">lo </w:t>
      </w:r>
      <w:r w:rsidR="009464F8" w:rsidRPr="00AE6641">
        <w:rPr>
          <w:lang w:val="es-ES_tradnl" w:eastAsia="es-ES_tradnl"/>
        </w:rPr>
        <w:t>más</w:t>
      </w:r>
      <w:r w:rsidRPr="00AE6641">
        <w:rPr>
          <w:lang w:val="es-ES_tradnl" w:eastAsia="es-ES_tradnl"/>
        </w:rPr>
        <w:t xml:space="preserve"> normal es encontrar </w:t>
      </w:r>
      <w:proofErr w:type="spellStart"/>
      <w:r w:rsidRPr="00AE6641">
        <w:rPr>
          <w:lang w:val="es-ES_tradnl" w:eastAsia="es-ES_tradnl"/>
        </w:rPr>
        <w:t>motherboards</w:t>
      </w:r>
      <w:proofErr w:type="spellEnd"/>
      <w:r w:rsidRPr="00AE6641">
        <w:rPr>
          <w:lang w:val="es-ES_tradnl" w:eastAsia="es-ES_tradnl"/>
        </w:rPr>
        <w:t xml:space="preserve"> que incluyen su propia placa de sonido</w:t>
      </w:r>
      <w:bookmarkStart w:id="0" w:name="connecteurs"/>
      <w:bookmarkEnd w:id="0"/>
      <w:r w:rsidRPr="00AE6641">
        <w:rPr>
          <w:lang w:val="es-ES_tradnl" w:eastAsia="es-ES_tradnl"/>
        </w:rPr>
        <w:t xml:space="preserve"> (a partir del </w:t>
      </w:r>
      <w:proofErr w:type="spellStart"/>
      <w:r w:rsidRPr="00AE6641">
        <w:rPr>
          <w:lang w:val="es-ES_tradnl" w:eastAsia="es-ES_tradnl"/>
        </w:rPr>
        <w:t>motherboards</w:t>
      </w:r>
      <w:proofErr w:type="spellEnd"/>
      <w:r w:rsidRPr="00AE6641">
        <w:rPr>
          <w:lang w:val="es-ES_tradnl" w:eastAsia="es-ES_tradnl"/>
        </w:rPr>
        <w:t xml:space="preserve"> desde 1997 a la actualidad)</w:t>
      </w:r>
      <w:r w:rsidR="009464F8">
        <w:rPr>
          <w:lang w:val="es-ES_tradnl" w:eastAsia="es-ES_tradnl"/>
        </w:rPr>
        <w:t xml:space="preserve"> y es por eso que el usuario medio no se preocupa demasiada en adquirir una placa de sonido. (Hay que remarcar que a pesar de que las placas de sonido integradas han logrado mejorar bastante</w:t>
      </w:r>
      <w:r w:rsidR="002E602A">
        <w:rPr>
          <w:lang w:val="es-ES_tradnl" w:eastAsia="es-ES_tradnl"/>
        </w:rPr>
        <w:t xml:space="preserve"> con el paso del tiempo</w:t>
      </w:r>
      <w:r w:rsidR="009464F8">
        <w:rPr>
          <w:lang w:val="es-ES_tradnl" w:eastAsia="es-ES_tradnl"/>
        </w:rPr>
        <w:t xml:space="preserve">, todavía no están a la altura de las placas de sonido no integradas de marcas reconocidas como </w:t>
      </w:r>
      <w:r w:rsidR="009464F8" w:rsidRPr="00A60078">
        <w:rPr>
          <w:b/>
          <w:lang w:val="es-ES_tradnl" w:eastAsia="es-ES_tradnl"/>
        </w:rPr>
        <w:t xml:space="preserve">Creative </w:t>
      </w:r>
      <w:proofErr w:type="spellStart"/>
      <w:r w:rsidR="009464F8" w:rsidRPr="00A60078">
        <w:rPr>
          <w:b/>
          <w:lang w:val="es-ES_tradnl" w:eastAsia="es-ES_tradnl"/>
        </w:rPr>
        <w:t>Labs</w:t>
      </w:r>
      <w:proofErr w:type="spellEnd"/>
      <w:r w:rsidR="009464F8">
        <w:rPr>
          <w:lang w:val="es-ES_tradnl" w:eastAsia="es-ES_tradnl"/>
        </w:rPr>
        <w:t xml:space="preserve">, el creador de la línea </w:t>
      </w:r>
      <w:proofErr w:type="spellStart"/>
      <w:r w:rsidR="009464F8" w:rsidRPr="00A60078">
        <w:rPr>
          <w:b/>
          <w:lang w:val="es-ES_tradnl" w:eastAsia="es-ES_tradnl"/>
        </w:rPr>
        <w:t>Sound</w:t>
      </w:r>
      <w:proofErr w:type="spellEnd"/>
      <w:r w:rsidR="009464F8" w:rsidRPr="00A60078">
        <w:rPr>
          <w:b/>
          <w:lang w:val="es-ES_tradnl" w:eastAsia="es-ES_tradnl"/>
        </w:rPr>
        <w:t xml:space="preserve"> </w:t>
      </w:r>
      <w:proofErr w:type="spellStart"/>
      <w:r w:rsidR="009464F8" w:rsidRPr="00A60078">
        <w:rPr>
          <w:b/>
          <w:lang w:val="es-ES_tradnl" w:eastAsia="es-ES_tradnl"/>
        </w:rPr>
        <w:t>Blaster</w:t>
      </w:r>
      <w:proofErr w:type="spellEnd"/>
      <w:r w:rsidR="009464F8">
        <w:rPr>
          <w:lang w:val="es-ES_tradnl" w:eastAsia="es-ES_tradnl"/>
        </w:rPr>
        <w:t>).</w:t>
      </w:r>
    </w:p>
    <w:p w14:paraId="3CB1F5F4" w14:textId="77777777" w:rsidR="00AE6641" w:rsidRPr="00AE6641" w:rsidRDefault="00AE6641" w:rsidP="00AE6641">
      <w:pPr>
        <w:spacing w:before="100" w:beforeAutospacing="1" w:after="100" w:afterAutospacing="1"/>
        <w:outlineLvl w:val="1"/>
        <w:rPr>
          <w:b/>
          <w:bCs/>
          <w:sz w:val="28"/>
          <w:szCs w:val="28"/>
          <w:lang w:val="es-ES_tradnl" w:eastAsia="es-ES_tradnl"/>
        </w:rPr>
      </w:pPr>
      <w:r w:rsidRPr="00AE6641">
        <w:rPr>
          <w:b/>
          <w:bCs/>
          <w:sz w:val="28"/>
          <w:szCs w:val="28"/>
          <w:lang w:val="es-ES_tradnl" w:eastAsia="es-ES_tradnl"/>
        </w:rPr>
        <w:t>Conectores de la placa de sonido:</w:t>
      </w:r>
    </w:p>
    <w:p w14:paraId="1235669D" w14:textId="77777777" w:rsidR="00AE6641" w:rsidRPr="00AE6641" w:rsidRDefault="00AE6641" w:rsidP="00AE6641">
      <w:pPr>
        <w:spacing w:before="100" w:beforeAutospacing="1" w:after="100" w:afterAutospacing="1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Los componentes principales de una placa de sonido son: </w:t>
      </w:r>
    </w:p>
    <w:p w14:paraId="25AE47C3" w14:textId="77777777" w:rsidR="00AE6641" w:rsidRDefault="00AE6641" w:rsidP="00AE6641">
      <w:pPr>
        <w:numPr>
          <w:ilvl w:val="0"/>
          <w:numId w:val="15"/>
        </w:numPr>
        <w:tabs>
          <w:tab w:val="num" w:pos="284"/>
        </w:tabs>
        <w:ind w:left="0" w:firstLine="0"/>
        <w:jc w:val="both"/>
        <w:rPr>
          <w:color w:val="000000"/>
          <w:lang w:val="es-ES_tradnl" w:eastAsia="es-ES_tradnl"/>
        </w:rPr>
      </w:pPr>
      <w:r w:rsidRPr="00AE6641">
        <w:rPr>
          <w:color w:val="000000"/>
          <w:lang w:val="es-ES_tradnl" w:eastAsia="es-ES_tradnl"/>
        </w:rPr>
        <w:t xml:space="preserve">El procesador especializado que se llama </w:t>
      </w:r>
      <w:r w:rsidRPr="00AE6641">
        <w:rPr>
          <w:b/>
          <w:bCs/>
          <w:color w:val="000000"/>
          <w:lang w:val="es-ES_tradnl" w:eastAsia="es-ES_tradnl"/>
        </w:rPr>
        <w:t>DSP</w:t>
      </w:r>
      <w:r w:rsidRPr="00AE6641">
        <w:rPr>
          <w:color w:val="000000"/>
          <w:lang w:val="es-ES_tradnl" w:eastAsia="es-ES_tradnl"/>
        </w:rPr>
        <w:t xml:space="preserve"> </w:t>
      </w:r>
      <w:r w:rsidRPr="00AE6641">
        <w:rPr>
          <w:iCs/>
          <w:color w:val="000000"/>
          <w:lang w:val="es-ES_tradnl" w:eastAsia="es-ES_tradnl"/>
        </w:rPr>
        <w:t xml:space="preserve">(Digital </w:t>
      </w:r>
      <w:proofErr w:type="spellStart"/>
      <w:r w:rsidRPr="00AE6641">
        <w:rPr>
          <w:iCs/>
          <w:color w:val="000000"/>
          <w:lang w:val="es-ES_tradnl" w:eastAsia="es-ES_tradnl"/>
        </w:rPr>
        <w:t>Signal</w:t>
      </w:r>
      <w:proofErr w:type="spellEnd"/>
      <w:r w:rsidRPr="00AE6641">
        <w:rPr>
          <w:iCs/>
          <w:color w:val="000000"/>
          <w:lang w:val="es-ES_tradnl" w:eastAsia="es-ES_tradnl"/>
        </w:rPr>
        <w:t xml:space="preserve"> </w:t>
      </w:r>
      <w:proofErr w:type="spellStart"/>
      <w:r w:rsidRPr="00AE6641">
        <w:rPr>
          <w:iCs/>
          <w:color w:val="000000"/>
          <w:lang w:val="es-ES_tradnl" w:eastAsia="es-ES_tradnl"/>
        </w:rPr>
        <w:t>Processor</w:t>
      </w:r>
      <w:proofErr w:type="spellEnd"/>
      <w:r w:rsidRPr="00AE6641">
        <w:rPr>
          <w:i/>
          <w:color w:val="000000"/>
          <w:lang w:val="es-ES_tradnl" w:eastAsia="es-ES_tradnl"/>
        </w:rPr>
        <w:t>)</w:t>
      </w:r>
      <w:r w:rsidRPr="00AE6641">
        <w:rPr>
          <w:color w:val="000000"/>
          <w:lang w:val="es-ES_tradnl" w:eastAsia="es-ES_tradnl"/>
        </w:rPr>
        <w:t xml:space="preserve"> </w:t>
      </w:r>
      <w:hyperlink r:id="rId22" w:tooltip="Procesamiento digital de señales" w:history="1">
        <w:r w:rsidRPr="00AE6641">
          <w:rPr>
            <w:color w:val="000000"/>
            <w:lang w:val="es-ES_tradnl" w:eastAsia="es-ES_tradnl"/>
          </w:rPr>
          <w:t>Procesador de señal digital</w:t>
        </w:r>
      </w:hyperlink>
      <w:r w:rsidRPr="00AE6641">
        <w:rPr>
          <w:color w:val="000000"/>
          <w:lang w:val="es-ES_tradnl" w:eastAsia="es-ES_tradnl"/>
        </w:rPr>
        <w:t xml:space="preserve">. Es un pequeño microprocesador que efectúa cálculos y tratamientos sobre la señal de sonido, liberando así a </w:t>
      </w:r>
      <w:smartTag w:uri="urn:schemas-microsoft-com:office:smarttags" w:element="PersonName">
        <w:smartTagPr>
          <w:attr w:name="ProductID" w:val="la CPU"/>
        </w:smartTagPr>
        <w:r w:rsidRPr="00AE6641">
          <w:rPr>
            <w:color w:val="000000"/>
            <w:lang w:val="es-ES_tradnl" w:eastAsia="es-ES_tradnl"/>
          </w:rPr>
          <w:t>la CPU</w:t>
        </w:r>
      </w:smartTag>
      <w:r w:rsidRPr="00AE6641">
        <w:rPr>
          <w:color w:val="000000"/>
          <w:lang w:val="es-ES_tradnl" w:eastAsia="es-ES_tradnl"/>
        </w:rPr>
        <w:t xml:space="preserve"> de ese trabajo. Entre las tareas que realiza se incluye </w:t>
      </w:r>
      <w:hyperlink r:id="rId23" w:tooltip="Compresión de datos" w:history="1">
        <w:r w:rsidRPr="00AE6641">
          <w:rPr>
            <w:color w:val="000000"/>
            <w:lang w:val="es-ES_tradnl" w:eastAsia="es-ES_tradnl"/>
          </w:rPr>
          <w:t>compresión</w:t>
        </w:r>
      </w:hyperlink>
      <w:r w:rsidRPr="00AE6641">
        <w:rPr>
          <w:color w:val="000000"/>
          <w:lang w:val="es-ES_tradnl" w:eastAsia="es-ES_tradnl"/>
        </w:rPr>
        <w:t xml:space="preserve"> (en la grabación) y descompresión (en la reproducción) de la señal digital. También puede introducir efectos acústicos tales como </w:t>
      </w:r>
      <w:hyperlink r:id="rId24" w:tooltip="Chorus" w:history="1">
        <w:r w:rsidRPr="00AE6641">
          <w:rPr>
            <w:color w:val="000000"/>
            <w:lang w:val="es-ES_tradnl" w:eastAsia="es-ES_tradnl"/>
          </w:rPr>
          <w:t>coros</w:t>
        </w:r>
      </w:hyperlink>
      <w:r w:rsidRPr="00AE6641">
        <w:rPr>
          <w:color w:val="000000"/>
          <w:lang w:val="es-ES_tradnl" w:eastAsia="es-ES_tradnl"/>
        </w:rPr>
        <w:t xml:space="preserve">, </w:t>
      </w:r>
      <w:hyperlink r:id="rId25" w:tooltip="Reverberación" w:history="1">
        <w:r w:rsidRPr="00AE6641">
          <w:rPr>
            <w:color w:val="000000"/>
            <w:lang w:val="es-ES_tradnl" w:eastAsia="es-ES_tradnl"/>
          </w:rPr>
          <w:t>reverberación</w:t>
        </w:r>
      </w:hyperlink>
      <w:r w:rsidRPr="00AE6641">
        <w:rPr>
          <w:color w:val="000000"/>
          <w:lang w:val="es-ES_tradnl" w:eastAsia="es-ES_tradnl"/>
        </w:rPr>
        <w:t xml:space="preserve">, etc., a base de </w:t>
      </w:r>
      <w:hyperlink r:id="rId26" w:tooltip="Algoritmos" w:history="1">
        <w:r w:rsidRPr="00AE6641">
          <w:rPr>
            <w:color w:val="000000"/>
            <w:lang w:val="es-ES_tradnl" w:eastAsia="es-ES_tradnl"/>
          </w:rPr>
          <w:t>algoritmos</w:t>
        </w:r>
      </w:hyperlink>
      <w:r w:rsidRPr="00AE6641">
        <w:rPr>
          <w:color w:val="000000"/>
          <w:lang w:val="es-ES_tradnl" w:eastAsia="es-ES_tradnl"/>
        </w:rPr>
        <w:t>.</w:t>
      </w:r>
    </w:p>
    <w:p w14:paraId="2A03DC8E" w14:textId="77777777" w:rsidR="00AE6641" w:rsidRDefault="00AE6641" w:rsidP="00AE6641">
      <w:pPr>
        <w:jc w:val="both"/>
        <w:rPr>
          <w:color w:val="000000"/>
          <w:lang w:val="es-ES_tradnl" w:eastAsia="es-ES_tradnl"/>
        </w:rPr>
      </w:pPr>
    </w:p>
    <w:p w14:paraId="71310FD2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El </w:t>
      </w:r>
      <w:r w:rsidRPr="00AE6641">
        <w:rPr>
          <w:b/>
          <w:bCs/>
          <w:lang w:val="es-ES_tradnl" w:eastAsia="es-ES_tradnl"/>
        </w:rPr>
        <w:t>Convertidor Digital Analógico</w:t>
      </w:r>
      <w:r w:rsidRPr="00AE6641">
        <w:rPr>
          <w:lang w:val="es-ES_tradnl" w:eastAsia="es-ES_tradnl"/>
        </w:rPr>
        <w:t xml:space="preserve"> (</w:t>
      </w:r>
      <w:r w:rsidRPr="00AE6641">
        <w:rPr>
          <w:b/>
          <w:bCs/>
          <w:lang w:val="es-ES_tradnl" w:eastAsia="es-ES_tradnl"/>
        </w:rPr>
        <w:t>DAC</w:t>
      </w:r>
      <w:r w:rsidRPr="00AE6641">
        <w:rPr>
          <w:lang w:val="es-ES_tradnl" w:eastAsia="es-ES_tradnl"/>
        </w:rPr>
        <w:t xml:space="preserve">, </w:t>
      </w:r>
      <w:r w:rsidRPr="009464F8">
        <w:rPr>
          <w:iCs/>
          <w:lang w:val="es-ES_tradnl" w:eastAsia="es-ES_tradnl"/>
        </w:rPr>
        <w:t xml:space="preserve">Digital </w:t>
      </w:r>
      <w:proofErr w:type="spellStart"/>
      <w:r w:rsidRPr="009464F8">
        <w:rPr>
          <w:iCs/>
          <w:lang w:val="es-ES_tradnl" w:eastAsia="es-ES_tradnl"/>
        </w:rPr>
        <w:t>to</w:t>
      </w:r>
      <w:proofErr w:type="spellEnd"/>
      <w:r w:rsidRPr="009464F8">
        <w:rPr>
          <w:iCs/>
          <w:lang w:val="es-ES_tradnl" w:eastAsia="es-ES_tradnl"/>
        </w:rPr>
        <w:t xml:space="preserve"> </w:t>
      </w:r>
      <w:proofErr w:type="spellStart"/>
      <w:r w:rsidRPr="009464F8">
        <w:rPr>
          <w:iCs/>
          <w:lang w:val="es-ES_tradnl" w:eastAsia="es-ES_tradnl"/>
        </w:rPr>
        <w:t>Analog</w:t>
      </w:r>
      <w:proofErr w:type="spellEnd"/>
      <w:r w:rsidRPr="009464F8">
        <w:rPr>
          <w:iCs/>
          <w:lang w:val="es-ES_tradnl" w:eastAsia="es-ES_tradnl"/>
        </w:rPr>
        <w:t xml:space="preserve"> </w:t>
      </w:r>
      <w:proofErr w:type="spellStart"/>
      <w:r w:rsidRPr="009464F8">
        <w:rPr>
          <w:iCs/>
          <w:lang w:val="es-ES_tradnl" w:eastAsia="es-ES_tradnl"/>
        </w:rPr>
        <w:t>Converter</w:t>
      </w:r>
      <w:proofErr w:type="spellEnd"/>
      <w:r w:rsidRPr="00AE6641">
        <w:rPr>
          <w:lang w:val="es-ES_tradnl" w:eastAsia="es-ES_tradnl"/>
        </w:rPr>
        <w:t xml:space="preserve">) que permite convertir los datos de audio de </w:t>
      </w:r>
      <w:smartTag w:uri="urn:schemas-microsoft-com:office:smarttags" w:element="PersonName">
        <w:smartTagPr>
          <w:attr w:name="ProductID" w:val="la PC"/>
        </w:smartTagPr>
        <w:r w:rsidRPr="00AE6641">
          <w:rPr>
            <w:lang w:val="es-ES_tradnl" w:eastAsia="es-ES_tradnl"/>
          </w:rPr>
          <w:t>la PC</w:t>
        </w:r>
      </w:smartTag>
      <w:r w:rsidRPr="00AE6641">
        <w:rPr>
          <w:lang w:val="es-ES_tradnl" w:eastAsia="es-ES_tradnl"/>
        </w:rPr>
        <w:t xml:space="preserve">  en una señal analógica que luego será enviada al sistema de sonido (como por ejemplo parlantes  o un amplificador);</w:t>
      </w:r>
    </w:p>
    <w:p w14:paraId="0238DC23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El </w:t>
      </w:r>
      <w:r w:rsidRPr="00AE6641">
        <w:rPr>
          <w:b/>
          <w:bCs/>
          <w:lang w:val="es-ES_tradnl" w:eastAsia="es-ES_tradnl"/>
        </w:rPr>
        <w:t>Convertidor Analógico Digital</w:t>
      </w:r>
      <w:r w:rsidRPr="00AE6641">
        <w:rPr>
          <w:lang w:val="es-ES_tradnl" w:eastAsia="es-ES_tradnl"/>
        </w:rPr>
        <w:t xml:space="preserve"> (</w:t>
      </w:r>
      <w:r w:rsidRPr="00AE6641">
        <w:rPr>
          <w:b/>
          <w:bCs/>
          <w:lang w:val="es-ES_tradnl" w:eastAsia="es-ES_tradnl"/>
        </w:rPr>
        <w:t>DAC</w:t>
      </w:r>
      <w:r w:rsidRPr="00AE6641">
        <w:rPr>
          <w:lang w:val="es-ES_tradnl" w:eastAsia="es-ES_tradnl"/>
        </w:rPr>
        <w:t xml:space="preserve">, </w:t>
      </w:r>
      <w:r w:rsidRPr="009464F8">
        <w:rPr>
          <w:iCs/>
          <w:lang w:val="es-ES_tradnl" w:eastAsia="es-ES_tradnl"/>
        </w:rPr>
        <w:t xml:space="preserve">Digital </w:t>
      </w:r>
      <w:proofErr w:type="spellStart"/>
      <w:r w:rsidRPr="009464F8">
        <w:rPr>
          <w:iCs/>
          <w:lang w:val="es-ES_tradnl" w:eastAsia="es-ES_tradnl"/>
        </w:rPr>
        <w:t>to</w:t>
      </w:r>
      <w:proofErr w:type="spellEnd"/>
      <w:r w:rsidRPr="009464F8">
        <w:rPr>
          <w:iCs/>
          <w:lang w:val="es-ES_tradnl" w:eastAsia="es-ES_tradnl"/>
        </w:rPr>
        <w:t xml:space="preserve"> </w:t>
      </w:r>
      <w:proofErr w:type="spellStart"/>
      <w:r w:rsidRPr="009464F8">
        <w:rPr>
          <w:iCs/>
          <w:lang w:val="es-ES_tradnl" w:eastAsia="es-ES_tradnl"/>
        </w:rPr>
        <w:t>Analog</w:t>
      </w:r>
      <w:proofErr w:type="spellEnd"/>
      <w:r w:rsidRPr="009464F8">
        <w:rPr>
          <w:iCs/>
          <w:lang w:val="es-ES_tradnl" w:eastAsia="es-ES_tradnl"/>
        </w:rPr>
        <w:t xml:space="preserve"> </w:t>
      </w:r>
      <w:proofErr w:type="spellStart"/>
      <w:r w:rsidRPr="009464F8">
        <w:rPr>
          <w:iCs/>
          <w:lang w:val="es-ES_tradnl" w:eastAsia="es-ES_tradnl"/>
        </w:rPr>
        <w:t>Converter</w:t>
      </w:r>
      <w:proofErr w:type="spellEnd"/>
      <w:r w:rsidRPr="00AE6641">
        <w:rPr>
          <w:lang w:val="es-ES_tradnl" w:eastAsia="es-ES_tradnl"/>
        </w:rPr>
        <w:t xml:space="preserve">) que permite convertir una señal analógica de </w:t>
      </w:r>
      <w:r w:rsidRPr="00AE6641">
        <w:rPr>
          <w:i/>
          <w:iCs/>
          <w:lang w:val="es-ES_tradnl" w:eastAsia="es-ES_tradnl"/>
        </w:rPr>
        <w:t>entrada</w:t>
      </w:r>
      <w:r w:rsidRPr="00AE6641">
        <w:rPr>
          <w:lang w:val="es-ES_tradnl" w:eastAsia="es-ES_tradnl"/>
        </w:rPr>
        <w:t xml:space="preserve"> en datos digitales que puedan ser procesados por el ordenador;</w:t>
      </w:r>
    </w:p>
    <w:p w14:paraId="5A61CD1B" w14:textId="77777777" w:rsidR="00AE6641" w:rsidRPr="00AE6641" w:rsidRDefault="00AE6641" w:rsidP="00AE6641">
      <w:p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b/>
          <w:lang w:val="es-ES_tradnl" w:eastAsia="es-ES_tradnl"/>
        </w:rPr>
      </w:pPr>
      <w:r w:rsidRPr="00AE6641">
        <w:rPr>
          <w:b/>
          <w:lang w:val="es-ES_tradnl" w:eastAsia="es-ES_tradnl"/>
        </w:rPr>
        <w:t>Conectores externos de entrada/salida:</w:t>
      </w:r>
    </w:p>
    <w:p w14:paraId="75066CF5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Uno o dos conectores estándar de salida de línea por lo general son de color verde claro y negro</w:t>
      </w:r>
    </w:p>
    <w:p w14:paraId="128EF648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Un conector de entrada de línea color azul</w:t>
      </w:r>
    </w:p>
    <w:p w14:paraId="118AE4A0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Un </w:t>
      </w:r>
      <w:hyperlink r:id="rId27" w:history="1">
        <w:r w:rsidRPr="00AE6641">
          <w:rPr>
            <w:color w:val="000000"/>
            <w:lang w:val="es-ES_tradnl" w:eastAsia="es-ES_tradnl"/>
          </w:rPr>
          <w:t>conector</w:t>
        </w:r>
      </w:hyperlink>
      <w:r w:rsidRPr="00AE6641">
        <w:rPr>
          <w:lang w:val="es-ES_tradnl" w:eastAsia="es-ES_tradnl"/>
        </w:rPr>
        <w:t xml:space="preserve">  para micrófonos de color rosa</w:t>
      </w:r>
    </w:p>
    <w:p w14:paraId="18719802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Una salida digital </w:t>
      </w:r>
      <w:hyperlink r:id="rId28" w:history="1">
        <w:r w:rsidRPr="00AE6641">
          <w:rPr>
            <w:b/>
            <w:color w:val="000000"/>
            <w:lang w:val="es-ES_tradnl" w:eastAsia="es-ES_tradnl"/>
          </w:rPr>
          <w:t>SPDIF</w:t>
        </w:r>
      </w:hyperlink>
      <w:r w:rsidRPr="00AE6641">
        <w:rPr>
          <w:lang w:val="es-ES_tradnl" w:eastAsia="es-ES_tradnl"/>
        </w:rPr>
        <w:t xml:space="preserve"> (</w:t>
      </w:r>
      <w:r w:rsidRPr="00AE6641">
        <w:rPr>
          <w:i/>
          <w:iCs/>
          <w:lang w:val="es-ES_tradnl" w:eastAsia="es-ES_tradnl"/>
        </w:rPr>
        <w:t>Sony Philips Digital Interface</w:t>
      </w:r>
      <w:r w:rsidRPr="00AE6641">
        <w:rPr>
          <w:lang w:val="es-ES_tradnl" w:eastAsia="es-ES_tradnl"/>
        </w:rPr>
        <w:t xml:space="preserve">). Es una línea de salida que permite enviar audio digitalizado a un amplificador de señal por medio de un cable coaxial que posee, a su vez, conectores </w:t>
      </w:r>
      <w:hyperlink r:id="rId29" w:history="1">
        <w:r w:rsidRPr="00AE6641">
          <w:rPr>
            <w:b/>
            <w:color w:val="000000"/>
            <w:lang w:val="es-ES_tradnl" w:eastAsia="es-ES_tradnl"/>
          </w:rPr>
          <w:t>RCA</w:t>
        </w:r>
      </w:hyperlink>
      <w:r w:rsidRPr="00AE6641">
        <w:rPr>
          <w:lang w:val="es-ES_tradnl" w:eastAsia="es-ES_tradnl"/>
        </w:rPr>
        <w:t xml:space="preserve"> en cada uno de los extremos.</w:t>
      </w:r>
    </w:p>
    <w:p w14:paraId="58E13BF3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 xml:space="preserve">Un conector </w:t>
      </w:r>
      <w:r w:rsidRPr="00AE6641">
        <w:rPr>
          <w:b/>
          <w:bCs/>
          <w:lang w:val="es-ES_tradnl" w:eastAsia="es-ES_tradnl"/>
        </w:rPr>
        <w:t>MIDI</w:t>
      </w:r>
      <w:r w:rsidRPr="00AE6641">
        <w:rPr>
          <w:lang w:val="es-ES_tradnl" w:eastAsia="es-ES_tradnl"/>
        </w:rPr>
        <w:t xml:space="preserve">, por lo general de color amarillo, se utiliza para conectar diversos instrumentos musicales. Puede servir como </w:t>
      </w:r>
      <w:r w:rsidRPr="00AE6641">
        <w:rPr>
          <w:b/>
          <w:i/>
          <w:iCs/>
          <w:lang w:val="es-ES_tradnl" w:eastAsia="es-ES_tradnl"/>
        </w:rPr>
        <w:t>puerto de juegos</w:t>
      </w:r>
      <w:r w:rsidRPr="00AE6641">
        <w:rPr>
          <w:lang w:val="es-ES_tradnl" w:eastAsia="es-ES_tradnl"/>
        </w:rPr>
        <w:t xml:space="preserve"> para conectar un controlador (como mando de juegos o videojuegos) que posee a su vez un </w:t>
      </w:r>
      <w:hyperlink r:id="rId30" w:history="1">
        <w:r w:rsidRPr="00AE6641">
          <w:rPr>
            <w:color w:val="000000"/>
            <w:lang w:val="es-ES_tradnl" w:eastAsia="es-ES_tradnl"/>
          </w:rPr>
          <w:t>conector D-sub de 15 patillas</w:t>
        </w:r>
      </w:hyperlink>
      <w:r w:rsidRPr="00AE6641">
        <w:rPr>
          <w:lang w:val="es-ES_tradnl" w:eastAsia="es-ES_tradnl"/>
        </w:rPr>
        <w:t xml:space="preserve">. (En la actualidad este conector </w:t>
      </w:r>
      <w:r w:rsidRPr="00AE6641">
        <w:rPr>
          <w:b/>
          <w:lang w:val="es-ES_tradnl" w:eastAsia="es-ES_tradnl"/>
        </w:rPr>
        <w:t>MIDI</w:t>
      </w:r>
      <w:r w:rsidRPr="00AE6641">
        <w:rPr>
          <w:lang w:val="es-ES_tradnl" w:eastAsia="es-ES_tradnl"/>
        </w:rPr>
        <w:t xml:space="preserve"> no viene </w:t>
      </w:r>
      <w:r w:rsidR="009464F8" w:rsidRPr="00AE6641">
        <w:rPr>
          <w:lang w:val="es-ES_tradnl" w:eastAsia="es-ES_tradnl"/>
        </w:rPr>
        <w:t>más</w:t>
      </w:r>
      <w:r w:rsidRPr="00AE6641">
        <w:rPr>
          <w:lang w:val="es-ES_tradnl" w:eastAsia="es-ES_tradnl"/>
        </w:rPr>
        <w:t xml:space="preserve"> en las placas de audio actuales)</w:t>
      </w:r>
    </w:p>
    <w:p w14:paraId="53C5AE18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Conectores internos de entrada/salida:</w:t>
      </w:r>
    </w:p>
    <w:p w14:paraId="61B4C03C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Un conector de CD-ROM/DVD-ROM, (CD IN) de color negro, que es utilizado para conectar la placa de audio a la salida de audio analógica del CD-ROM/DVDROM por medio de un cable de audio CD.</w:t>
      </w:r>
    </w:p>
    <w:p w14:paraId="6E3F9EC0" w14:textId="77777777" w:rsidR="00AE6641" w:rsidRP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lastRenderedPageBreak/>
        <w:t>Las entradas auxiliares (AUX-in), poseen un zócalo blanco, que se utiliza para conectar las fuentes internas de audio, como si fuera una placa sintonizadora de TV u una segunda unidad de CD-ROM/DVDROM</w:t>
      </w:r>
    </w:p>
    <w:p w14:paraId="19BA2D9A" w14:textId="77777777" w:rsidR="00AE6641" w:rsidRDefault="00AE6641" w:rsidP="00AE6641">
      <w:pPr>
        <w:numPr>
          <w:ilvl w:val="0"/>
          <w:numId w:val="15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lang w:val="es-ES_tradnl" w:eastAsia="es-ES_tradnl"/>
        </w:rPr>
      </w:pPr>
      <w:r w:rsidRPr="00AE6641">
        <w:rPr>
          <w:lang w:val="es-ES_tradnl" w:eastAsia="es-ES_tradnl"/>
        </w:rPr>
        <w:t>Conectores para contestadores automáticos (</w:t>
      </w:r>
      <w:r w:rsidRPr="00AE6641">
        <w:rPr>
          <w:b/>
          <w:bCs/>
          <w:lang w:val="es-ES_tradnl" w:eastAsia="es-ES_tradnl"/>
        </w:rPr>
        <w:t>TAD</w:t>
      </w:r>
      <w:r w:rsidRPr="00AE6641">
        <w:rPr>
          <w:lang w:val="es-ES_tradnl" w:eastAsia="es-ES_tradnl"/>
        </w:rPr>
        <w:t>), que tienen un conector de color verde.</w:t>
      </w:r>
    </w:p>
    <w:p w14:paraId="16743E8C" w14:textId="77777777" w:rsidR="00AD29D5" w:rsidRDefault="00AD29D5" w:rsidP="00897F34">
      <w:pPr>
        <w:keepNext/>
        <w:spacing w:before="240" w:after="60"/>
        <w:jc w:val="both"/>
        <w:outlineLvl w:val="3"/>
        <w:rPr>
          <w:b/>
          <w:bCs/>
          <w:sz w:val="32"/>
          <w:szCs w:val="28"/>
          <w:lang w:val="es-ES_tradnl" w:eastAsia="es-ES_tradnl"/>
        </w:rPr>
      </w:pPr>
    </w:p>
    <w:p w14:paraId="04902CEC" w14:textId="77777777" w:rsidR="00BB4454" w:rsidRPr="00897F34" w:rsidRDefault="00AE6641" w:rsidP="00897F34">
      <w:pPr>
        <w:keepNext/>
        <w:spacing w:before="240" w:after="60"/>
        <w:jc w:val="both"/>
        <w:outlineLvl w:val="3"/>
        <w:rPr>
          <w:b/>
          <w:bCs/>
          <w:sz w:val="32"/>
          <w:szCs w:val="28"/>
          <w:lang w:val="es-ES_tradnl" w:eastAsia="es-ES_tradnl"/>
        </w:rPr>
      </w:pPr>
      <w:r w:rsidRPr="00897F34">
        <w:rPr>
          <w:b/>
          <w:bCs/>
          <w:sz w:val="32"/>
          <w:szCs w:val="28"/>
          <w:lang w:val="es-ES_tradnl" w:eastAsia="es-ES_tradnl"/>
        </w:rPr>
        <w:t xml:space="preserve">Conectores de las placas de sonido actuales en los </w:t>
      </w:r>
      <w:proofErr w:type="spellStart"/>
      <w:r w:rsidRPr="00897F34">
        <w:rPr>
          <w:b/>
          <w:bCs/>
          <w:sz w:val="32"/>
          <w:szCs w:val="28"/>
          <w:lang w:val="es-ES_tradnl" w:eastAsia="es-ES_tradnl"/>
        </w:rPr>
        <w:t>motherboards</w:t>
      </w:r>
      <w:proofErr w:type="spellEnd"/>
      <w:r w:rsidR="00BB4454" w:rsidRPr="00897F34">
        <w:rPr>
          <w:b/>
          <w:bCs/>
          <w:sz w:val="32"/>
          <w:szCs w:val="28"/>
          <w:lang w:val="es-ES_tradnl" w:eastAsia="es-ES_tradnl"/>
        </w:rPr>
        <w:t>:</w:t>
      </w:r>
    </w:p>
    <w:tbl>
      <w:tblPr>
        <w:tblpPr w:leftFromText="141" w:rightFromText="141" w:vertAnchor="text" w:horzAnchor="page" w:tblpX="1866" w:tblpY="237"/>
        <w:tblW w:w="8625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7"/>
        <w:gridCol w:w="2416"/>
        <w:gridCol w:w="4452"/>
      </w:tblGrid>
      <w:tr w:rsidR="00AE6641" w:rsidRPr="00AE6641" w14:paraId="7A406D34" w14:textId="77777777" w:rsidTr="00B77E10">
        <w:trPr>
          <w:trHeight w:val="504"/>
        </w:trPr>
        <w:tc>
          <w:tcPr>
            <w:tcW w:w="3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2A1805B8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Color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76A02F38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Función</w:t>
            </w:r>
          </w:p>
        </w:tc>
      </w:tr>
      <w:tr w:rsidR="00AE6641" w:rsidRPr="00AE6641" w14:paraId="156DDD2B" w14:textId="77777777" w:rsidTr="00B77E10">
        <w:trPr>
          <w:trHeight w:val="489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0CD"/>
            <w:vAlign w:val="center"/>
          </w:tcPr>
          <w:p w14:paraId="14AA5975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663690D4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Rosa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565EFF1D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 xml:space="preserve">Entrada analógica para </w:t>
            </w:r>
            <w:hyperlink r:id="rId31" w:tooltip="Micrófono" w:history="1">
              <w:r w:rsidRPr="00AE6641">
                <w:rPr>
                  <w:color w:val="000000"/>
                  <w:sz w:val="23"/>
                  <w:szCs w:val="23"/>
                  <w:lang w:val="es-ES_tradnl" w:eastAsia="es-ES_tradnl"/>
                </w:rPr>
                <w:t>micrófono</w:t>
              </w:r>
            </w:hyperlink>
            <w:r w:rsidRPr="00AE6641">
              <w:rPr>
                <w:color w:val="000000"/>
                <w:sz w:val="23"/>
                <w:szCs w:val="23"/>
                <w:lang w:val="es-ES_tradnl" w:eastAsia="es-ES_tradnl"/>
              </w:rPr>
              <w:t>.</w:t>
            </w:r>
          </w:p>
        </w:tc>
      </w:tr>
      <w:tr w:rsidR="00AE6641" w:rsidRPr="00AE6641" w14:paraId="5D30A072" w14:textId="77777777" w:rsidTr="00B77E10">
        <w:trPr>
          <w:trHeight w:val="504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7E8FB"/>
            <w:vAlign w:val="center"/>
          </w:tcPr>
          <w:p w14:paraId="32CA8819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1ED3F9E1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Azul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4525FB90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>Entrada analógica "Line-In"</w:t>
            </w:r>
          </w:p>
        </w:tc>
      </w:tr>
      <w:tr w:rsidR="00AE6641" w:rsidRPr="00AE6641" w14:paraId="484450C6" w14:textId="77777777" w:rsidTr="00B77E10">
        <w:trPr>
          <w:trHeight w:val="489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F4B3"/>
            <w:vAlign w:val="center"/>
          </w:tcPr>
          <w:p w14:paraId="2D882D27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5C38EEAF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Verde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0F298E49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>Salida analógica para altavoces  frontales.</w:t>
            </w:r>
          </w:p>
        </w:tc>
      </w:tr>
      <w:tr w:rsidR="00AE6641" w:rsidRPr="00AE6641" w14:paraId="19BFE0EE" w14:textId="77777777" w:rsidTr="00B77E10">
        <w:trPr>
          <w:trHeight w:val="504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14:paraId="7FDB95FD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261617DA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Negro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389DD34C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>Salida analógica para altavoces traseros.</w:t>
            </w:r>
          </w:p>
        </w:tc>
      </w:tr>
      <w:tr w:rsidR="00AE6641" w:rsidRPr="00AE6641" w14:paraId="33464AFC" w14:textId="77777777" w:rsidTr="00B77E10">
        <w:trPr>
          <w:trHeight w:val="504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</w:tcPr>
          <w:p w14:paraId="7124C786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2B07614F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Plateado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552CD077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>Salida analógica para altavoces laterales.</w:t>
            </w:r>
          </w:p>
        </w:tc>
      </w:tr>
      <w:tr w:rsidR="00AE6641" w:rsidRPr="00AE6641" w14:paraId="7933CE0F" w14:textId="77777777" w:rsidTr="00EA3A1F">
        <w:trPr>
          <w:trHeight w:val="971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vAlign w:val="center"/>
          </w:tcPr>
          <w:p w14:paraId="2AB772A6" w14:textId="77777777" w:rsidR="00AE6641" w:rsidRPr="00AE6641" w:rsidRDefault="00AE6641" w:rsidP="00223999">
            <w:pPr>
              <w:spacing w:before="120" w:after="120"/>
              <w:ind w:left="1320"/>
              <w:jc w:val="center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 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5AB6209F" w14:textId="77777777" w:rsidR="00AE6641" w:rsidRPr="00AE6641" w:rsidRDefault="00AE6641" w:rsidP="00223999">
            <w:pPr>
              <w:spacing w:before="120" w:after="120"/>
              <w:ind w:left="1320"/>
              <w:rPr>
                <w:b/>
                <w:bCs/>
                <w:sz w:val="23"/>
                <w:szCs w:val="23"/>
                <w:lang w:val="es-ES_tradnl" w:eastAsia="es-ES_tradnl"/>
              </w:rPr>
            </w:pPr>
            <w:r w:rsidRPr="00AE6641">
              <w:rPr>
                <w:b/>
                <w:bCs/>
                <w:sz w:val="23"/>
                <w:szCs w:val="23"/>
                <w:lang w:val="es-ES_tradnl" w:eastAsia="es-ES_tradnl"/>
              </w:rPr>
              <w:t>Naranja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180E5732" w14:textId="77777777" w:rsidR="00AE6641" w:rsidRPr="00AE6641" w:rsidRDefault="00AE6641" w:rsidP="00223999">
            <w:pPr>
              <w:spacing w:before="120" w:after="120"/>
              <w:ind w:left="286"/>
              <w:rPr>
                <w:sz w:val="23"/>
                <w:szCs w:val="23"/>
                <w:lang w:val="es-ES_tradnl" w:eastAsia="es-ES_tradnl"/>
              </w:rPr>
            </w:pPr>
            <w:r w:rsidRPr="00AE6641">
              <w:rPr>
                <w:sz w:val="23"/>
                <w:szCs w:val="23"/>
                <w:lang w:val="es-ES_tradnl" w:eastAsia="es-ES_tradnl"/>
              </w:rPr>
              <w:t xml:space="preserve">Salida Digital </w:t>
            </w:r>
            <w:hyperlink r:id="rId32" w:tooltip="Protocolo S/PDIF" w:history="1">
              <w:r w:rsidRPr="00AE6641">
                <w:rPr>
                  <w:b/>
                  <w:color w:val="000000"/>
                  <w:sz w:val="23"/>
                  <w:szCs w:val="23"/>
                  <w:lang w:val="es-ES_tradnl" w:eastAsia="es-ES_tradnl"/>
                </w:rPr>
                <w:t>SPDIF</w:t>
              </w:r>
            </w:hyperlink>
            <w:r w:rsidRPr="00AE6641">
              <w:rPr>
                <w:b/>
                <w:color w:val="000000"/>
                <w:sz w:val="23"/>
                <w:szCs w:val="23"/>
                <w:lang w:val="es-ES_tradnl" w:eastAsia="es-ES_tradnl"/>
              </w:rPr>
              <w:t xml:space="preserve"> </w:t>
            </w:r>
            <w:r w:rsidRPr="00AE6641">
              <w:rPr>
                <w:sz w:val="23"/>
                <w:szCs w:val="23"/>
                <w:lang w:val="es-ES_tradnl" w:eastAsia="es-ES_tradnl"/>
              </w:rPr>
              <w:t>(que algunas veces es utilizado como salida analógica para altavoces centrales).</w:t>
            </w:r>
          </w:p>
        </w:tc>
      </w:tr>
    </w:tbl>
    <w:p w14:paraId="53751ECB" w14:textId="77777777" w:rsidR="00AE6641" w:rsidRDefault="00AE6641" w:rsidP="00FB36DC">
      <w:pPr>
        <w:ind w:left="1320" w:hanging="1320"/>
        <w:rPr>
          <w:lang w:val="es-ES_tradnl" w:eastAsia="es-ES_tradnl"/>
        </w:rPr>
      </w:pPr>
    </w:p>
    <w:p w14:paraId="4F2B29A3" w14:textId="77777777" w:rsidR="00FB36DC" w:rsidRPr="000C4070" w:rsidRDefault="00FB36DC" w:rsidP="00AD29D5">
      <w:pPr>
        <w:jc w:val="both"/>
        <w:rPr>
          <w:b/>
          <w:sz w:val="32"/>
          <w:lang w:val="es-ES_tradnl" w:eastAsia="es-ES_tradnl"/>
        </w:rPr>
      </w:pPr>
      <w:r w:rsidRPr="00EA3A1F">
        <w:rPr>
          <w:b/>
          <w:sz w:val="28"/>
          <w:lang w:val="es-ES_tradnl" w:eastAsia="es-ES_tradnl"/>
        </w:rPr>
        <w:t>Diferentes modelos de placas de audio</w:t>
      </w:r>
      <w:r w:rsidR="00703409" w:rsidRPr="00EA3A1F">
        <w:rPr>
          <w:b/>
          <w:sz w:val="28"/>
          <w:lang w:val="es-ES_tradnl" w:eastAsia="es-ES_tradnl"/>
        </w:rPr>
        <w:t xml:space="preserve"> </w:t>
      </w:r>
      <w:proofErr w:type="spellStart"/>
      <w:r w:rsidR="00703409" w:rsidRPr="00EA3A1F">
        <w:rPr>
          <w:b/>
          <w:sz w:val="28"/>
          <w:lang w:val="es-ES_tradnl" w:eastAsia="es-ES_tradnl"/>
        </w:rPr>
        <w:t>Sound</w:t>
      </w:r>
      <w:proofErr w:type="spellEnd"/>
      <w:r w:rsidR="00703409" w:rsidRPr="00EA3A1F">
        <w:rPr>
          <w:b/>
          <w:sz w:val="28"/>
          <w:lang w:val="es-ES_tradnl" w:eastAsia="es-ES_tradnl"/>
        </w:rPr>
        <w:t xml:space="preserve"> </w:t>
      </w:r>
      <w:proofErr w:type="spellStart"/>
      <w:r w:rsidR="00703409" w:rsidRPr="00EA3A1F">
        <w:rPr>
          <w:b/>
          <w:sz w:val="28"/>
          <w:lang w:val="es-ES_tradnl" w:eastAsia="es-ES_tradnl"/>
        </w:rPr>
        <w:t>Blaster</w:t>
      </w:r>
      <w:proofErr w:type="spellEnd"/>
      <w:r w:rsidR="00703409" w:rsidRPr="00EA3A1F">
        <w:rPr>
          <w:b/>
          <w:sz w:val="28"/>
          <w:lang w:val="es-ES_tradnl" w:eastAsia="es-ES_tradnl"/>
        </w:rPr>
        <w:t xml:space="preserve"> a través del tiempo</w:t>
      </w:r>
      <w:r w:rsidRPr="000C4070">
        <w:rPr>
          <w:b/>
          <w:sz w:val="32"/>
          <w:lang w:val="es-ES_tradnl" w:eastAsia="es-ES_tradnl"/>
        </w:rPr>
        <w:t>:</w:t>
      </w:r>
    </w:p>
    <w:p w14:paraId="45E92E87" w14:textId="77777777" w:rsidR="000C4070" w:rsidRDefault="000C4070" w:rsidP="00703409">
      <w:pPr>
        <w:jc w:val="both"/>
        <w:rPr>
          <w:b/>
          <w:lang w:val="es-ES_tradnl" w:eastAsia="es-ES_tradnl"/>
        </w:rPr>
      </w:pPr>
    </w:p>
    <w:p w14:paraId="1DAAC27E" w14:textId="77777777" w:rsidR="00703409" w:rsidRPr="00EA3A1F" w:rsidRDefault="00703409" w:rsidP="00703409">
      <w:pPr>
        <w:jc w:val="both"/>
        <w:rPr>
          <w:lang w:val="es-ES_tradnl" w:eastAsia="es-ES_tradnl"/>
        </w:rPr>
      </w:pPr>
      <w:r w:rsidRPr="00EA3A1F">
        <w:rPr>
          <w:lang w:val="es-ES_tradnl" w:eastAsia="es-ES_tradnl"/>
        </w:rPr>
        <w:t>Aquí veremos diferentes modelos de placas de sonido desde los estándares actuales a los modelos más antiguos.</w:t>
      </w:r>
    </w:p>
    <w:p w14:paraId="3AF42042" w14:textId="77777777" w:rsidR="00EA3A1F" w:rsidRDefault="00EA3A1F" w:rsidP="00703409">
      <w:pPr>
        <w:jc w:val="both"/>
        <w:rPr>
          <w:b/>
          <w:lang w:val="es-ES_tradnl" w:eastAsia="es-ES_tradnl"/>
        </w:rPr>
      </w:pPr>
    </w:p>
    <w:p w14:paraId="42865E91" w14:textId="77777777" w:rsidR="00EA3A1F" w:rsidRDefault="00EA3A1F" w:rsidP="00703409">
      <w:pPr>
        <w:jc w:val="both"/>
        <w:rPr>
          <w:b/>
          <w:lang w:val="es-ES_tradnl" w:eastAsia="es-ES_tradnl"/>
        </w:rPr>
      </w:pPr>
    </w:p>
    <w:p w14:paraId="37E6AB4E" w14:textId="77777777" w:rsidR="00EA3A1F" w:rsidRDefault="00EA3A1F" w:rsidP="00EA3A1F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lastRenderedPageBreak/>
        <w:drawing>
          <wp:inline distT="0" distB="0" distL="0" distR="0" wp14:anchorId="4058F8A5" wp14:editId="3047AEC7">
            <wp:extent cx="4095750" cy="3297516"/>
            <wp:effectExtent l="228600" t="228600" r="228600" b="22733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px-Adlib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776" cy="3312834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46A5E1" w14:textId="77777777" w:rsidR="00EA3A1F" w:rsidRPr="00AD29D5" w:rsidRDefault="003342A0" w:rsidP="00703409">
      <w:pPr>
        <w:jc w:val="both"/>
        <w:rPr>
          <w:lang w:val="es-ES_tradnl" w:eastAsia="es-ES_tradnl"/>
        </w:rPr>
      </w:pPr>
      <w:r w:rsidRPr="00AD29D5">
        <w:rPr>
          <w:lang w:val="es-ES_tradnl" w:eastAsia="es-ES_tradnl"/>
        </w:rPr>
        <w:t xml:space="preserve">La marca </w:t>
      </w:r>
      <w:proofErr w:type="spellStart"/>
      <w:r w:rsidR="00EA3A1F" w:rsidRPr="00AD29D5">
        <w:rPr>
          <w:b/>
          <w:lang w:val="es-ES_tradnl" w:eastAsia="es-ES_tradnl"/>
        </w:rPr>
        <w:t>Adlib</w:t>
      </w:r>
      <w:proofErr w:type="spellEnd"/>
      <w:r w:rsidR="00EA3A1F" w:rsidRPr="00AD29D5">
        <w:rPr>
          <w:lang w:val="es-ES_tradnl" w:eastAsia="es-ES_tradnl"/>
        </w:rPr>
        <w:t xml:space="preserve"> fue una pionera en placas de sonido para PC. Aquí podemos apreciar</w:t>
      </w:r>
      <w:r w:rsidRPr="00AD29D5">
        <w:rPr>
          <w:lang w:val="es-ES_tradnl" w:eastAsia="es-ES_tradnl"/>
        </w:rPr>
        <w:t xml:space="preserve"> </w:t>
      </w:r>
      <w:r w:rsidR="00EA3A1F" w:rsidRPr="00AD29D5">
        <w:rPr>
          <w:lang w:val="es-ES_tradnl" w:eastAsia="es-ES_tradnl"/>
        </w:rPr>
        <w:t xml:space="preserve"> una </w:t>
      </w:r>
      <w:r w:rsidRPr="00AD29D5">
        <w:rPr>
          <w:lang w:val="es-ES_tradnl" w:eastAsia="es-ES_tradnl"/>
        </w:rPr>
        <w:t xml:space="preserve">modelo del año 1990 </w:t>
      </w:r>
      <w:r w:rsidR="00EA3A1F" w:rsidRPr="00AD29D5">
        <w:rPr>
          <w:lang w:val="es-ES_tradnl" w:eastAsia="es-ES_tradnl"/>
        </w:rPr>
        <w:t xml:space="preserve"> para slot ISA de 8 bits. Luego veremos otras marcas que marcaron época como las placas de </w:t>
      </w:r>
      <w:r w:rsidR="00EA3A1F" w:rsidRPr="00AD29D5">
        <w:rPr>
          <w:b/>
          <w:lang w:val="es-ES_tradnl" w:eastAsia="es-ES_tradnl"/>
        </w:rPr>
        <w:t xml:space="preserve">Creativa </w:t>
      </w:r>
      <w:proofErr w:type="spellStart"/>
      <w:r w:rsidR="00EA3A1F" w:rsidRPr="00AD29D5">
        <w:rPr>
          <w:b/>
          <w:lang w:val="es-ES_tradnl" w:eastAsia="es-ES_tradnl"/>
        </w:rPr>
        <w:t>Labs</w:t>
      </w:r>
      <w:proofErr w:type="spellEnd"/>
      <w:r w:rsidR="00EA3A1F" w:rsidRPr="00AD29D5">
        <w:rPr>
          <w:b/>
          <w:lang w:val="es-ES_tradnl" w:eastAsia="es-ES_tradnl"/>
        </w:rPr>
        <w:t xml:space="preserve"> (</w:t>
      </w:r>
      <w:proofErr w:type="spellStart"/>
      <w:r w:rsidR="00EA3A1F" w:rsidRPr="00AD29D5">
        <w:rPr>
          <w:b/>
          <w:lang w:val="es-ES_tradnl" w:eastAsia="es-ES_tradnl"/>
        </w:rPr>
        <w:t>Sound</w:t>
      </w:r>
      <w:proofErr w:type="spellEnd"/>
      <w:r w:rsidR="00EA3A1F" w:rsidRPr="00AD29D5">
        <w:rPr>
          <w:b/>
          <w:lang w:val="es-ES_tradnl" w:eastAsia="es-ES_tradnl"/>
        </w:rPr>
        <w:t xml:space="preserve"> </w:t>
      </w:r>
      <w:proofErr w:type="spellStart"/>
      <w:r w:rsidR="00EA3A1F" w:rsidRPr="00AD29D5">
        <w:rPr>
          <w:b/>
          <w:lang w:val="es-ES_tradnl" w:eastAsia="es-ES_tradnl"/>
        </w:rPr>
        <w:t>Blaster</w:t>
      </w:r>
      <w:proofErr w:type="spellEnd"/>
      <w:r w:rsidR="00EA3A1F" w:rsidRPr="00AD29D5">
        <w:rPr>
          <w:b/>
          <w:lang w:val="es-ES_tradnl" w:eastAsia="es-ES_tradnl"/>
        </w:rPr>
        <w:t>)</w:t>
      </w:r>
      <w:r w:rsidR="00EA3A1F" w:rsidRPr="00AD29D5">
        <w:rPr>
          <w:lang w:val="es-ES_tradnl" w:eastAsia="es-ES_tradnl"/>
        </w:rPr>
        <w:t>.</w:t>
      </w:r>
    </w:p>
    <w:p w14:paraId="5C567AB5" w14:textId="77777777" w:rsidR="00EA3A1F" w:rsidRDefault="00EA3A1F" w:rsidP="00703409">
      <w:pPr>
        <w:jc w:val="both"/>
        <w:rPr>
          <w:b/>
          <w:lang w:val="es-ES_tradnl" w:eastAsia="es-ES_tradnl"/>
        </w:rPr>
      </w:pPr>
    </w:p>
    <w:p w14:paraId="7CAE6703" w14:textId="77777777" w:rsidR="00FB36DC" w:rsidRDefault="00FB36DC" w:rsidP="00FB36DC">
      <w:pPr>
        <w:ind w:left="1320" w:hanging="1320"/>
        <w:jc w:val="center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4908E428" wp14:editId="7525A087">
            <wp:extent cx="4610100" cy="2737247"/>
            <wp:effectExtent l="247650" t="247650" r="247650" b="25400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a-de-sonido-externa-sound-blaster-x-fi-surround-51-pro_MLA-O-3585067490_12201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943" cy="2743685"/>
                    </a:xfrm>
                    <a:prstGeom prst="rect">
                      <a:avLst/>
                    </a:prstGeom>
                    <a:ln w="6350">
                      <a:solidFill>
                        <a:srgbClr val="FF0000"/>
                      </a:solidFill>
                    </a:ln>
                    <a:effectLst>
                      <a:glow rad="101600">
                        <a:srgbClr val="FF0000">
                          <a:alpha val="60000"/>
                        </a:srgb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B2E88F" w14:textId="77777777" w:rsidR="00FB36DC" w:rsidRDefault="00FB36DC" w:rsidP="000C4070">
      <w:pPr>
        <w:ind w:left="284"/>
        <w:jc w:val="center"/>
        <w:rPr>
          <w:b/>
          <w:lang w:val="es-ES_tradnl" w:eastAsia="es-ES_tradnl"/>
        </w:rPr>
      </w:pPr>
      <w:r w:rsidRPr="00237CE5">
        <w:rPr>
          <w:b/>
          <w:lang w:val="es-ES_tradnl" w:eastAsia="es-ES_tradnl"/>
        </w:rPr>
        <w:t xml:space="preserve">Placa de sonido </w:t>
      </w:r>
      <w:proofErr w:type="spellStart"/>
      <w:r w:rsidRPr="00237CE5">
        <w:rPr>
          <w:b/>
          <w:lang w:val="es-ES_tradnl" w:eastAsia="es-ES_tradnl"/>
        </w:rPr>
        <w:t>Sound</w:t>
      </w:r>
      <w:proofErr w:type="spellEnd"/>
      <w:r w:rsidRPr="00237CE5">
        <w:rPr>
          <w:b/>
          <w:lang w:val="es-ES_tradnl" w:eastAsia="es-ES_tradnl"/>
        </w:rPr>
        <w:t xml:space="preserve"> </w:t>
      </w:r>
      <w:proofErr w:type="spellStart"/>
      <w:r w:rsidRPr="00237CE5">
        <w:rPr>
          <w:b/>
          <w:lang w:val="es-ES_tradnl" w:eastAsia="es-ES_tradnl"/>
        </w:rPr>
        <w:t>Blaster</w:t>
      </w:r>
      <w:proofErr w:type="spellEnd"/>
      <w:r w:rsidRPr="00237CE5">
        <w:rPr>
          <w:b/>
          <w:lang w:val="es-ES_tradnl" w:eastAsia="es-ES_tradnl"/>
        </w:rPr>
        <w:t xml:space="preserve"> Externa</w:t>
      </w:r>
      <w:r w:rsidR="006463C9">
        <w:rPr>
          <w:b/>
          <w:lang w:val="es-ES_tradnl" w:eastAsia="es-ES_tradnl"/>
        </w:rPr>
        <w:t xml:space="preserve"> </w:t>
      </w:r>
      <w:proofErr w:type="spellStart"/>
      <w:r w:rsidR="006463C9">
        <w:rPr>
          <w:b/>
          <w:lang w:val="es-ES_tradnl" w:eastAsia="es-ES_tradnl"/>
        </w:rPr>
        <w:t>Sound</w:t>
      </w:r>
      <w:proofErr w:type="spellEnd"/>
      <w:r w:rsidR="006463C9">
        <w:rPr>
          <w:b/>
          <w:lang w:val="es-ES_tradnl" w:eastAsia="es-ES_tradnl"/>
        </w:rPr>
        <w:t xml:space="preserve"> </w:t>
      </w:r>
      <w:proofErr w:type="spellStart"/>
      <w:r w:rsidR="006463C9">
        <w:rPr>
          <w:b/>
          <w:lang w:val="es-ES_tradnl" w:eastAsia="es-ES_tradnl"/>
        </w:rPr>
        <w:t>Blaster</w:t>
      </w:r>
      <w:proofErr w:type="spellEnd"/>
      <w:r w:rsidR="006463C9">
        <w:rPr>
          <w:b/>
          <w:lang w:val="es-ES_tradnl" w:eastAsia="es-ES_tradnl"/>
        </w:rPr>
        <w:t xml:space="preserve"> X-FI </w:t>
      </w:r>
    </w:p>
    <w:p w14:paraId="6F908333" w14:textId="77777777" w:rsidR="006463C9" w:rsidRDefault="006463C9" w:rsidP="00FB36DC">
      <w:pPr>
        <w:ind w:left="851"/>
        <w:jc w:val="center"/>
        <w:rPr>
          <w:b/>
          <w:lang w:val="es-ES_tradnl" w:eastAsia="es-ES_tradnl"/>
        </w:rPr>
      </w:pPr>
    </w:p>
    <w:p w14:paraId="16061FC9" w14:textId="77777777" w:rsidR="005C7A3B" w:rsidRDefault="005C7A3B" w:rsidP="005C7A3B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lastRenderedPageBreak/>
        <w:drawing>
          <wp:inline distT="0" distB="0" distL="0" distR="0" wp14:anchorId="3F8C5E9E" wp14:editId="0716ABBE">
            <wp:extent cx="4895713" cy="3910930"/>
            <wp:effectExtent l="152400" t="152400" r="153035" b="1473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ive-sound-blaster-x-fi-titanium-fatal1ty-pro_MLA-F-3902688766_02201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762" cy="3919756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3FE16FF" w14:textId="77777777" w:rsidR="005C7A3B" w:rsidRDefault="005C7A3B" w:rsidP="000C4070">
      <w:pPr>
        <w:ind w:left="284"/>
        <w:jc w:val="center"/>
        <w:rPr>
          <w:b/>
          <w:lang w:val="es-ES_tradnl" w:eastAsia="es-ES_tradnl"/>
        </w:rPr>
      </w:pPr>
      <w:r>
        <w:rPr>
          <w:b/>
          <w:lang w:val="es-ES_tradnl" w:eastAsia="es-ES_tradnl"/>
        </w:rPr>
        <w:t xml:space="preserve">Placa de sonido </w:t>
      </w:r>
      <w:proofErr w:type="spellStart"/>
      <w:r>
        <w:rPr>
          <w:b/>
          <w:lang w:val="es-ES_tradnl" w:eastAsia="es-ES_tradnl"/>
        </w:rPr>
        <w:t>Sound</w:t>
      </w:r>
      <w:proofErr w:type="spellEnd"/>
      <w:r>
        <w:rPr>
          <w:b/>
          <w:lang w:val="es-ES_tradnl" w:eastAsia="es-ES_tradnl"/>
        </w:rPr>
        <w:t xml:space="preserve"> </w:t>
      </w:r>
      <w:proofErr w:type="spellStart"/>
      <w:r>
        <w:rPr>
          <w:b/>
          <w:lang w:val="es-ES_tradnl" w:eastAsia="es-ES_tradnl"/>
        </w:rPr>
        <w:t>Blaster</w:t>
      </w:r>
      <w:proofErr w:type="spellEnd"/>
      <w:r>
        <w:rPr>
          <w:b/>
          <w:lang w:val="es-ES_tradnl" w:eastAsia="es-ES_tradnl"/>
        </w:rPr>
        <w:t xml:space="preserve"> X-FI </w:t>
      </w:r>
      <w:proofErr w:type="spellStart"/>
      <w:r>
        <w:rPr>
          <w:b/>
          <w:lang w:val="es-ES_tradnl" w:eastAsia="es-ES_tradnl"/>
        </w:rPr>
        <w:t>Fatality</w:t>
      </w:r>
      <w:proofErr w:type="spellEnd"/>
      <w:r>
        <w:rPr>
          <w:b/>
          <w:lang w:val="es-ES_tradnl" w:eastAsia="es-ES_tradnl"/>
        </w:rPr>
        <w:t xml:space="preserve"> PCI-E</w:t>
      </w:r>
      <w:r w:rsidR="00C97274">
        <w:rPr>
          <w:b/>
          <w:lang w:val="es-ES_tradnl" w:eastAsia="es-ES_tradnl"/>
        </w:rPr>
        <w:t xml:space="preserve"> </w:t>
      </w:r>
    </w:p>
    <w:p w14:paraId="45C4F839" w14:textId="77777777" w:rsidR="00C97274" w:rsidRDefault="00C97274" w:rsidP="00C97274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drawing>
          <wp:inline distT="0" distB="0" distL="0" distR="0" wp14:anchorId="0BC7516C" wp14:editId="788B54F4">
            <wp:extent cx="4655305" cy="2895600"/>
            <wp:effectExtent l="228600" t="228600" r="221615" b="22860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541" cy="290756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737667" w14:textId="77777777" w:rsidR="00C97274" w:rsidRDefault="00C97274" w:rsidP="000C4070">
      <w:pPr>
        <w:ind w:left="284"/>
        <w:jc w:val="center"/>
        <w:rPr>
          <w:b/>
          <w:lang w:val="es-ES_tradnl" w:eastAsia="es-ES_tradnl"/>
        </w:rPr>
      </w:pPr>
      <w:r>
        <w:rPr>
          <w:b/>
          <w:lang w:val="es-ES_tradnl" w:eastAsia="es-ES_tradnl"/>
        </w:rPr>
        <w:t xml:space="preserve">Placa de sonido </w:t>
      </w:r>
      <w:proofErr w:type="spellStart"/>
      <w:r>
        <w:rPr>
          <w:b/>
          <w:lang w:val="es-ES_tradnl" w:eastAsia="es-ES_tradnl"/>
        </w:rPr>
        <w:t>Sound</w:t>
      </w:r>
      <w:proofErr w:type="spellEnd"/>
      <w:r>
        <w:rPr>
          <w:b/>
          <w:lang w:val="es-ES_tradnl" w:eastAsia="es-ES_tradnl"/>
        </w:rPr>
        <w:t xml:space="preserve"> </w:t>
      </w:r>
      <w:proofErr w:type="spellStart"/>
      <w:r>
        <w:rPr>
          <w:b/>
          <w:lang w:val="es-ES_tradnl" w:eastAsia="es-ES_tradnl"/>
        </w:rPr>
        <w:t>Blaster</w:t>
      </w:r>
      <w:proofErr w:type="spellEnd"/>
      <w:r>
        <w:rPr>
          <w:b/>
          <w:lang w:val="es-ES_tradnl" w:eastAsia="es-ES_tradnl"/>
        </w:rPr>
        <w:t xml:space="preserve"> X-FI </w:t>
      </w:r>
      <w:proofErr w:type="spellStart"/>
      <w:r>
        <w:rPr>
          <w:b/>
          <w:lang w:val="es-ES_tradnl" w:eastAsia="es-ES_tradnl"/>
        </w:rPr>
        <w:t>Fatality</w:t>
      </w:r>
      <w:proofErr w:type="spellEnd"/>
      <w:r>
        <w:rPr>
          <w:b/>
          <w:lang w:val="es-ES_tradnl" w:eastAsia="es-ES_tradnl"/>
        </w:rPr>
        <w:t xml:space="preserve"> PCI-E  con accesorios</w:t>
      </w:r>
    </w:p>
    <w:p w14:paraId="58922322" w14:textId="77777777" w:rsidR="00C97274" w:rsidRDefault="00C97274" w:rsidP="00C97274">
      <w:pPr>
        <w:jc w:val="center"/>
        <w:rPr>
          <w:b/>
          <w:lang w:val="es-ES_tradnl" w:eastAsia="es-ES_tradnl"/>
        </w:rPr>
      </w:pPr>
      <w:r>
        <w:rPr>
          <w:b/>
          <w:noProof/>
          <w:lang w:eastAsia="es-AR"/>
        </w:rPr>
        <w:lastRenderedPageBreak/>
        <w:drawing>
          <wp:inline distT="0" distB="0" distL="0" distR="0" wp14:anchorId="144701BD" wp14:editId="031A751F">
            <wp:extent cx="3556001" cy="4267200"/>
            <wp:effectExtent l="228600" t="228600" r="234950" b="22860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plate.gi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860" cy="4280231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5AC7C2" w14:textId="77777777" w:rsidR="00C97274" w:rsidRDefault="00C97274" w:rsidP="000C4070">
      <w:pPr>
        <w:ind w:left="284"/>
        <w:jc w:val="center"/>
        <w:rPr>
          <w:b/>
          <w:lang w:val="es-ES_tradnl" w:eastAsia="es-ES_tradnl"/>
        </w:rPr>
      </w:pPr>
      <w:r>
        <w:rPr>
          <w:b/>
          <w:lang w:val="es-ES_tradnl" w:eastAsia="es-ES_tradnl"/>
        </w:rPr>
        <w:t xml:space="preserve">Esquema de conexión de la placa </w:t>
      </w:r>
      <w:proofErr w:type="spellStart"/>
      <w:r>
        <w:rPr>
          <w:b/>
          <w:lang w:val="es-ES_tradnl" w:eastAsia="es-ES_tradnl"/>
        </w:rPr>
        <w:t>Sound</w:t>
      </w:r>
      <w:proofErr w:type="spellEnd"/>
      <w:r>
        <w:rPr>
          <w:b/>
          <w:lang w:val="es-ES_tradnl" w:eastAsia="es-ES_tradnl"/>
        </w:rPr>
        <w:t xml:space="preserve"> </w:t>
      </w:r>
      <w:proofErr w:type="spellStart"/>
      <w:r>
        <w:rPr>
          <w:b/>
          <w:lang w:val="es-ES_tradnl" w:eastAsia="es-ES_tradnl"/>
        </w:rPr>
        <w:t>Blaster</w:t>
      </w:r>
      <w:proofErr w:type="spellEnd"/>
      <w:r>
        <w:rPr>
          <w:b/>
          <w:lang w:val="es-ES_tradnl" w:eastAsia="es-ES_tradnl"/>
        </w:rPr>
        <w:t xml:space="preserve"> X-FI </w:t>
      </w:r>
      <w:proofErr w:type="spellStart"/>
      <w:r>
        <w:rPr>
          <w:b/>
          <w:lang w:val="es-ES_tradnl" w:eastAsia="es-ES_tradnl"/>
        </w:rPr>
        <w:t>fatality</w:t>
      </w:r>
      <w:proofErr w:type="spellEnd"/>
      <w:r w:rsidR="00D36433">
        <w:rPr>
          <w:b/>
          <w:lang w:val="es-ES_tradnl" w:eastAsia="es-ES_tradnl"/>
        </w:rPr>
        <w:t xml:space="preserve"> </w:t>
      </w:r>
    </w:p>
    <w:p w14:paraId="2AAE59B6" w14:textId="77777777" w:rsidR="00FB36DC" w:rsidRDefault="00FB36DC" w:rsidP="00C97274">
      <w:pPr>
        <w:ind w:right="-109"/>
        <w:jc w:val="center"/>
        <w:rPr>
          <w:lang w:val="es-ES_tradnl" w:eastAsia="es-ES_tradnl"/>
        </w:rPr>
      </w:pPr>
      <w:r>
        <w:rPr>
          <w:noProof/>
          <w:lang w:eastAsia="es-AR"/>
        </w:rPr>
        <w:drawing>
          <wp:inline distT="0" distB="0" distL="0" distR="0" wp14:anchorId="290BE85A" wp14:editId="48DD801E">
            <wp:extent cx="3552825" cy="2668567"/>
            <wp:effectExtent l="228600" t="228600" r="219075" b="22733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ative_soundblaster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475" cy="2673562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B454E2" w14:textId="77777777" w:rsidR="00FB36DC" w:rsidRDefault="00C97274" w:rsidP="000C4070">
      <w:pPr>
        <w:tabs>
          <w:tab w:val="left" w:pos="0"/>
        </w:tabs>
        <w:ind w:left="284"/>
        <w:jc w:val="center"/>
        <w:rPr>
          <w:b/>
          <w:lang w:val="es-ES_tradnl" w:eastAsia="es-ES_tradnl"/>
        </w:rPr>
      </w:pPr>
      <w:r>
        <w:rPr>
          <w:b/>
          <w:lang w:val="es-ES_tradnl" w:eastAsia="es-ES_tradnl"/>
        </w:rPr>
        <w:t xml:space="preserve">Placa de sonido </w:t>
      </w:r>
      <w:proofErr w:type="spellStart"/>
      <w:r w:rsidR="00FB36DC" w:rsidRPr="00237CE5">
        <w:rPr>
          <w:b/>
          <w:lang w:val="es-ES_tradnl" w:eastAsia="es-ES_tradnl"/>
        </w:rPr>
        <w:t>Sound</w:t>
      </w:r>
      <w:proofErr w:type="spellEnd"/>
      <w:r w:rsidR="00FB36DC" w:rsidRPr="00237CE5">
        <w:rPr>
          <w:b/>
          <w:lang w:val="es-ES_tradnl" w:eastAsia="es-ES_tradnl"/>
        </w:rPr>
        <w:t xml:space="preserve"> </w:t>
      </w:r>
      <w:proofErr w:type="spellStart"/>
      <w:r w:rsidR="00FB36DC" w:rsidRPr="00237CE5">
        <w:rPr>
          <w:b/>
          <w:lang w:val="es-ES_tradnl" w:eastAsia="es-ES_tradnl"/>
        </w:rPr>
        <w:t>Blaster</w:t>
      </w:r>
      <w:proofErr w:type="spellEnd"/>
      <w:r>
        <w:rPr>
          <w:b/>
          <w:lang w:val="es-ES_tradnl" w:eastAsia="es-ES_tradnl"/>
        </w:rPr>
        <w:t xml:space="preserve"> versión USB</w:t>
      </w:r>
    </w:p>
    <w:p w14:paraId="0A296408" w14:textId="77777777" w:rsidR="00AE6641" w:rsidRDefault="00F21C03" w:rsidP="00F21C03">
      <w:pPr>
        <w:tabs>
          <w:tab w:val="left" w:pos="0"/>
          <w:tab w:val="left" w:pos="8647"/>
        </w:tabs>
        <w:jc w:val="center"/>
        <w:rPr>
          <w:lang w:val="es-ES_tradnl" w:eastAsia="es-ES_tradnl"/>
        </w:rPr>
      </w:pPr>
      <w:r>
        <w:rPr>
          <w:noProof/>
          <w:lang w:eastAsia="es-AR"/>
        </w:rPr>
        <w:lastRenderedPageBreak/>
        <w:drawing>
          <wp:inline distT="0" distB="0" distL="0" distR="0" wp14:anchorId="7488CAF3" wp14:editId="3EDEB421">
            <wp:extent cx="3276600" cy="3276600"/>
            <wp:effectExtent l="228600" t="228600" r="228600" b="22860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6069135_297887334_2-Placa-Sonido-Creative-Sound-Blaster-Audigy-71-Se-Box-Pci-poco-uso-Hurlingham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EF392E" w14:textId="77777777" w:rsidR="00F21C03" w:rsidRDefault="00F21C03" w:rsidP="000C4070">
      <w:pPr>
        <w:spacing w:before="100" w:beforeAutospacing="1" w:after="100" w:afterAutospacing="1"/>
        <w:ind w:left="21" w:hanging="21"/>
        <w:jc w:val="center"/>
        <w:outlineLvl w:val="1"/>
        <w:rPr>
          <w:b/>
          <w:bCs/>
          <w:lang w:val="es-ES_tradnl" w:eastAsia="es-ES_tradnl"/>
        </w:rPr>
      </w:pPr>
      <w:r w:rsidRPr="00AE6641">
        <w:rPr>
          <w:b/>
          <w:bCs/>
          <w:lang w:val="es-ES_tradnl" w:eastAsia="es-ES_tradnl"/>
        </w:rPr>
        <w:t xml:space="preserve">Foto de una placa de audio </w:t>
      </w:r>
      <w:proofErr w:type="spellStart"/>
      <w:r w:rsidRPr="00AE6641">
        <w:rPr>
          <w:b/>
          <w:bCs/>
          <w:lang w:val="es-ES_tradnl" w:eastAsia="es-ES_tradnl"/>
        </w:rPr>
        <w:t>Sound</w:t>
      </w:r>
      <w:proofErr w:type="spellEnd"/>
      <w:r w:rsidRPr="00AE6641">
        <w:rPr>
          <w:b/>
          <w:bCs/>
          <w:lang w:val="es-ES_tradnl" w:eastAsia="es-ES_tradnl"/>
        </w:rPr>
        <w:t xml:space="preserve"> </w:t>
      </w:r>
      <w:proofErr w:type="spellStart"/>
      <w:r w:rsidRPr="00AE6641">
        <w:rPr>
          <w:b/>
          <w:bCs/>
          <w:lang w:val="es-ES_tradnl" w:eastAsia="es-ES_tradnl"/>
        </w:rPr>
        <w:t>Blas</w:t>
      </w:r>
      <w:r>
        <w:rPr>
          <w:b/>
          <w:bCs/>
          <w:lang w:val="es-ES_tradnl" w:eastAsia="es-ES_tradnl"/>
        </w:rPr>
        <w:t>te</w:t>
      </w:r>
      <w:r w:rsidR="00C97274">
        <w:rPr>
          <w:b/>
          <w:bCs/>
          <w:lang w:val="es-ES_tradnl" w:eastAsia="es-ES_tradnl"/>
        </w:rPr>
        <w:t>r</w:t>
      </w:r>
      <w:proofErr w:type="spellEnd"/>
      <w:r w:rsidR="00C97274">
        <w:rPr>
          <w:b/>
          <w:bCs/>
          <w:lang w:val="es-ES_tradnl" w:eastAsia="es-ES_tradnl"/>
        </w:rPr>
        <w:t xml:space="preserve"> </w:t>
      </w:r>
      <w:proofErr w:type="spellStart"/>
      <w:r w:rsidR="00C97274">
        <w:rPr>
          <w:b/>
          <w:bCs/>
          <w:lang w:val="es-ES_tradnl" w:eastAsia="es-ES_tradnl"/>
        </w:rPr>
        <w:t>Audigy</w:t>
      </w:r>
      <w:proofErr w:type="spellEnd"/>
      <w:r>
        <w:rPr>
          <w:b/>
          <w:bCs/>
          <w:lang w:val="es-ES_tradnl" w:eastAsia="es-ES_tradnl"/>
        </w:rPr>
        <w:t xml:space="preserve"> en slot PCI</w:t>
      </w:r>
      <w:r w:rsidRPr="00AE6641">
        <w:rPr>
          <w:b/>
          <w:bCs/>
          <w:lang w:val="es-ES_tradnl" w:eastAsia="es-ES_tradnl"/>
        </w:rPr>
        <w:t xml:space="preserve"> de 7.1 canales</w:t>
      </w:r>
      <w:r w:rsidR="00257F70">
        <w:rPr>
          <w:b/>
          <w:bCs/>
          <w:lang w:val="es-ES_tradnl" w:eastAsia="es-ES_tradnl"/>
        </w:rPr>
        <w:t xml:space="preserve"> (2001)</w:t>
      </w:r>
    </w:p>
    <w:p w14:paraId="24719558" w14:textId="77777777" w:rsidR="00AE6641" w:rsidRDefault="00AE6641" w:rsidP="00FB36DC">
      <w:pPr>
        <w:tabs>
          <w:tab w:val="left" w:pos="7605"/>
        </w:tabs>
        <w:jc w:val="center"/>
        <w:rPr>
          <w:b/>
          <w:bCs/>
          <w:sz w:val="28"/>
          <w:szCs w:val="28"/>
          <w:lang w:val="es-ES_tradnl" w:eastAsia="es-ES_tradnl"/>
        </w:rPr>
      </w:pPr>
      <w:r>
        <w:rPr>
          <w:b/>
          <w:bCs/>
          <w:noProof/>
          <w:sz w:val="28"/>
          <w:szCs w:val="28"/>
          <w:lang w:eastAsia="es-AR"/>
        </w:rPr>
        <w:drawing>
          <wp:inline distT="0" distB="0" distL="0" distR="0" wp14:anchorId="00B1268A" wp14:editId="272039BA">
            <wp:extent cx="3914775" cy="3322540"/>
            <wp:effectExtent l="38100" t="38100" r="28575" b="30480"/>
            <wp:docPr id="4" name="Imagen 4" descr="705px-Sound_Blaster_Live!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5px-Sound_Blaster_Live!_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2254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47B1FB8" w14:textId="77777777" w:rsidR="00AE6641" w:rsidRDefault="00AE6641" w:rsidP="00955DFC">
      <w:pPr>
        <w:spacing w:before="100" w:beforeAutospacing="1" w:after="100" w:afterAutospacing="1"/>
        <w:jc w:val="center"/>
        <w:outlineLvl w:val="1"/>
        <w:rPr>
          <w:b/>
          <w:bCs/>
          <w:lang w:val="es-ES_tradnl" w:eastAsia="es-ES_tradnl"/>
        </w:rPr>
      </w:pPr>
      <w:r w:rsidRPr="00AE6641">
        <w:rPr>
          <w:b/>
          <w:bCs/>
          <w:lang w:val="es-ES_tradnl" w:eastAsia="es-ES_tradnl"/>
        </w:rPr>
        <w:t xml:space="preserve">Foto de una placa de audio </w:t>
      </w:r>
      <w:proofErr w:type="spellStart"/>
      <w:r w:rsidRPr="00AE6641">
        <w:rPr>
          <w:b/>
          <w:bCs/>
          <w:lang w:val="es-ES_tradnl" w:eastAsia="es-ES_tradnl"/>
        </w:rPr>
        <w:t>Sound</w:t>
      </w:r>
      <w:proofErr w:type="spellEnd"/>
      <w:r w:rsidRPr="00AE6641">
        <w:rPr>
          <w:b/>
          <w:bCs/>
          <w:lang w:val="es-ES_tradnl" w:eastAsia="es-ES_tradnl"/>
        </w:rPr>
        <w:t xml:space="preserve"> </w:t>
      </w:r>
      <w:proofErr w:type="spellStart"/>
      <w:r w:rsidRPr="00AE6641">
        <w:rPr>
          <w:b/>
          <w:bCs/>
          <w:lang w:val="es-ES_tradnl" w:eastAsia="es-ES_tradnl"/>
        </w:rPr>
        <w:t>Blaster</w:t>
      </w:r>
      <w:proofErr w:type="spellEnd"/>
      <w:r w:rsidRPr="00AE6641">
        <w:rPr>
          <w:b/>
          <w:bCs/>
          <w:lang w:val="es-ES_tradnl" w:eastAsia="es-ES_tradnl"/>
        </w:rPr>
        <w:t xml:space="preserve"> Live 5.1 para slot  PCI</w:t>
      </w:r>
      <w:r w:rsidR="00C97274">
        <w:rPr>
          <w:b/>
          <w:bCs/>
          <w:lang w:val="es-ES_tradnl" w:eastAsia="es-ES_tradnl"/>
        </w:rPr>
        <w:t xml:space="preserve"> (1999)</w:t>
      </w:r>
    </w:p>
    <w:p w14:paraId="727CAC02" w14:textId="77777777" w:rsidR="00AE6641" w:rsidRPr="00AE6641" w:rsidRDefault="00AE6641" w:rsidP="00AE6641">
      <w:pPr>
        <w:ind w:left="567" w:hanging="283"/>
        <w:jc w:val="center"/>
        <w:rPr>
          <w:lang w:val="es-ES_tradnl" w:eastAsia="es-ES_tradnl"/>
        </w:rPr>
      </w:pPr>
      <w:r>
        <w:rPr>
          <w:noProof/>
          <w:lang w:eastAsia="es-AR"/>
        </w:rPr>
        <w:lastRenderedPageBreak/>
        <w:drawing>
          <wp:inline distT="0" distB="0" distL="0" distR="0" wp14:anchorId="1A5353E3" wp14:editId="09C5FD1A">
            <wp:extent cx="4857750" cy="3402433"/>
            <wp:effectExtent l="38100" t="38100" r="38100" b="45720"/>
            <wp:docPr id="2" name="Imagen 2" descr="SoundBlaster--sound-blaster-16-1-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ndBlaster--sound-blaster-16-1-pi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02433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3DFC496" w14:textId="77777777" w:rsidR="00AE6641" w:rsidRDefault="00AE6641" w:rsidP="00955DFC">
      <w:pPr>
        <w:spacing w:before="100" w:beforeAutospacing="1" w:after="100" w:afterAutospacing="1"/>
        <w:jc w:val="center"/>
        <w:outlineLvl w:val="1"/>
        <w:rPr>
          <w:b/>
          <w:bCs/>
          <w:lang w:val="es-ES_tradnl" w:eastAsia="es-ES_tradnl"/>
        </w:rPr>
      </w:pPr>
      <w:r w:rsidRPr="00AE6641">
        <w:rPr>
          <w:b/>
          <w:bCs/>
          <w:lang w:val="es-ES_tradnl" w:eastAsia="es-ES_tradnl"/>
        </w:rPr>
        <w:t>Foto de una pla</w:t>
      </w:r>
      <w:r w:rsidR="00C97274">
        <w:rPr>
          <w:b/>
          <w:bCs/>
          <w:lang w:val="es-ES_tradnl" w:eastAsia="es-ES_tradnl"/>
        </w:rPr>
        <w:t xml:space="preserve">ca de audio </w:t>
      </w:r>
      <w:proofErr w:type="spellStart"/>
      <w:r w:rsidR="00C97274">
        <w:rPr>
          <w:b/>
          <w:bCs/>
          <w:lang w:val="es-ES_tradnl" w:eastAsia="es-ES_tradnl"/>
        </w:rPr>
        <w:t>Sound</w:t>
      </w:r>
      <w:proofErr w:type="spellEnd"/>
      <w:r w:rsidR="00C97274">
        <w:rPr>
          <w:b/>
          <w:bCs/>
          <w:lang w:val="es-ES_tradnl" w:eastAsia="es-ES_tradnl"/>
        </w:rPr>
        <w:t xml:space="preserve"> </w:t>
      </w:r>
      <w:proofErr w:type="spellStart"/>
      <w:r w:rsidR="00C97274">
        <w:rPr>
          <w:b/>
          <w:bCs/>
          <w:lang w:val="es-ES_tradnl" w:eastAsia="es-ES_tradnl"/>
        </w:rPr>
        <w:t>Blaster</w:t>
      </w:r>
      <w:proofErr w:type="spellEnd"/>
      <w:r w:rsidR="00C97274">
        <w:rPr>
          <w:b/>
          <w:bCs/>
          <w:lang w:val="es-ES_tradnl" w:eastAsia="es-ES_tradnl"/>
        </w:rPr>
        <w:t xml:space="preserve"> 16 </w:t>
      </w:r>
      <w:r w:rsidRPr="00AE6641">
        <w:rPr>
          <w:b/>
          <w:bCs/>
          <w:lang w:val="es-ES_tradnl" w:eastAsia="es-ES_tradnl"/>
        </w:rPr>
        <w:t xml:space="preserve"> slot ISA  16 bits</w:t>
      </w:r>
      <w:r w:rsidR="00C97274">
        <w:rPr>
          <w:b/>
          <w:bCs/>
          <w:lang w:val="es-ES_tradnl" w:eastAsia="es-ES_tradnl"/>
        </w:rPr>
        <w:t xml:space="preserve"> (1994)</w:t>
      </w:r>
    </w:p>
    <w:p w14:paraId="2A856BB6" w14:textId="77777777" w:rsidR="00BB4454" w:rsidRDefault="00BB4454" w:rsidP="00955DFC">
      <w:pPr>
        <w:spacing w:before="100" w:beforeAutospacing="1" w:after="100" w:afterAutospacing="1"/>
        <w:jc w:val="center"/>
        <w:outlineLvl w:val="1"/>
        <w:rPr>
          <w:b/>
          <w:bCs/>
          <w:lang w:val="es-ES_tradnl" w:eastAsia="es-ES_tradnl"/>
        </w:rPr>
      </w:pPr>
      <w:r>
        <w:rPr>
          <w:b/>
          <w:bCs/>
          <w:noProof/>
          <w:lang w:eastAsia="es-AR"/>
        </w:rPr>
        <w:drawing>
          <wp:inline distT="0" distB="0" distL="0" distR="0" wp14:anchorId="0B8B912C" wp14:editId="044D0218">
            <wp:extent cx="4089399" cy="3067050"/>
            <wp:effectExtent l="228600" t="228600" r="235585" b="22860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160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871" cy="3074154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81E7F4" w14:textId="77777777" w:rsidR="00BB4454" w:rsidRDefault="00BB4454" w:rsidP="00BB4454">
      <w:pPr>
        <w:spacing w:before="100" w:beforeAutospacing="1" w:after="100" w:afterAutospacing="1"/>
        <w:jc w:val="center"/>
        <w:outlineLvl w:val="1"/>
        <w:rPr>
          <w:b/>
          <w:bCs/>
          <w:lang w:val="es-ES_tradnl" w:eastAsia="es-ES_tradnl"/>
        </w:rPr>
      </w:pPr>
      <w:r w:rsidRPr="00AE6641">
        <w:rPr>
          <w:b/>
          <w:bCs/>
          <w:lang w:val="es-ES_tradnl" w:eastAsia="es-ES_tradnl"/>
        </w:rPr>
        <w:t>Foto de una pla</w:t>
      </w:r>
      <w:r>
        <w:rPr>
          <w:b/>
          <w:bCs/>
          <w:lang w:val="es-ES_tradnl" w:eastAsia="es-ES_tradnl"/>
        </w:rPr>
        <w:t xml:space="preserve">ca de audio </w:t>
      </w:r>
      <w:proofErr w:type="spellStart"/>
      <w:r>
        <w:rPr>
          <w:b/>
          <w:bCs/>
          <w:lang w:val="es-ES_tradnl" w:eastAsia="es-ES_tradnl"/>
        </w:rPr>
        <w:t>Sound</w:t>
      </w:r>
      <w:proofErr w:type="spellEnd"/>
      <w:r>
        <w:rPr>
          <w:b/>
          <w:bCs/>
          <w:lang w:val="es-ES_tradnl" w:eastAsia="es-ES_tradnl"/>
        </w:rPr>
        <w:t xml:space="preserve"> </w:t>
      </w:r>
      <w:proofErr w:type="spellStart"/>
      <w:r>
        <w:rPr>
          <w:b/>
          <w:bCs/>
          <w:lang w:val="es-ES_tradnl" w:eastAsia="es-ES_tradnl"/>
        </w:rPr>
        <w:t>Blaster</w:t>
      </w:r>
      <w:proofErr w:type="spellEnd"/>
      <w:r>
        <w:rPr>
          <w:b/>
          <w:bCs/>
          <w:lang w:val="es-ES_tradnl" w:eastAsia="es-ES_tradnl"/>
        </w:rPr>
        <w:t xml:space="preserve"> PRO </w:t>
      </w:r>
      <w:r w:rsidRPr="00AE6641">
        <w:rPr>
          <w:b/>
          <w:bCs/>
          <w:lang w:val="es-ES_tradnl" w:eastAsia="es-ES_tradnl"/>
        </w:rPr>
        <w:t xml:space="preserve"> </w:t>
      </w:r>
      <w:r>
        <w:rPr>
          <w:b/>
          <w:bCs/>
          <w:lang w:val="es-ES_tradnl" w:eastAsia="es-ES_tradnl"/>
        </w:rPr>
        <w:t xml:space="preserve">para </w:t>
      </w:r>
      <w:r w:rsidRPr="00AE6641">
        <w:rPr>
          <w:b/>
          <w:bCs/>
          <w:lang w:val="es-ES_tradnl" w:eastAsia="es-ES_tradnl"/>
        </w:rPr>
        <w:t>slot ISA  16 bits</w:t>
      </w:r>
      <w:r>
        <w:rPr>
          <w:b/>
          <w:bCs/>
          <w:lang w:val="es-ES_tradnl" w:eastAsia="es-ES_tradnl"/>
        </w:rPr>
        <w:t xml:space="preserve"> (1993)</w:t>
      </w:r>
    </w:p>
    <w:p w14:paraId="21AC5662" w14:textId="77777777" w:rsidR="00AE6641" w:rsidRPr="00AE6641" w:rsidRDefault="00AE6641" w:rsidP="00BB4454">
      <w:pPr>
        <w:ind w:right="-109"/>
        <w:jc w:val="center"/>
        <w:rPr>
          <w:lang w:val="es-ES_tradnl" w:eastAsia="es-ES_tradnl"/>
        </w:rPr>
      </w:pPr>
      <w:r>
        <w:rPr>
          <w:noProof/>
          <w:lang w:eastAsia="es-AR"/>
        </w:rPr>
        <w:lastRenderedPageBreak/>
        <w:drawing>
          <wp:inline distT="0" distB="0" distL="0" distR="0" wp14:anchorId="1955F7EC" wp14:editId="1214E67A">
            <wp:extent cx="4946342" cy="3545052"/>
            <wp:effectExtent l="38100" t="38100" r="45085" b="36830"/>
            <wp:docPr id="1" name="Imagen 1" descr="800px-KL_Creative_Labs_Soundblaste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00px-KL_Creative_Labs_Soundblaster_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26" cy="3549986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7A9FCD" w14:textId="77777777" w:rsidR="00AE6641" w:rsidRDefault="00AE6641" w:rsidP="00BB4454">
      <w:pPr>
        <w:spacing w:before="100" w:beforeAutospacing="1" w:after="100" w:afterAutospacing="1"/>
        <w:ind w:left="567" w:hanging="141"/>
        <w:jc w:val="both"/>
        <w:outlineLvl w:val="1"/>
        <w:rPr>
          <w:b/>
          <w:bCs/>
          <w:lang w:val="es-ES_tradnl" w:eastAsia="es-ES_tradnl"/>
        </w:rPr>
      </w:pPr>
      <w:r w:rsidRPr="00AE6641">
        <w:rPr>
          <w:b/>
          <w:bCs/>
          <w:lang w:val="es-ES_tradnl" w:eastAsia="es-ES_tradnl"/>
        </w:rPr>
        <w:t xml:space="preserve">Foto de una placa de </w:t>
      </w:r>
      <w:r w:rsidR="00BB4454">
        <w:rPr>
          <w:b/>
          <w:bCs/>
          <w:lang w:val="es-ES_tradnl" w:eastAsia="es-ES_tradnl"/>
        </w:rPr>
        <w:t xml:space="preserve">audio </w:t>
      </w:r>
      <w:proofErr w:type="spellStart"/>
      <w:r w:rsidR="00BB4454">
        <w:rPr>
          <w:b/>
          <w:bCs/>
          <w:lang w:val="es-ES_tradnl" w:eastAsia="es-ES_tradnl"/>
        </w:rPr>
        <w:t>Sound</w:t>
      </w:r>
      <w:proofErr w:type="spellEnd"/>
      <w:r w:rsidR="00BB4454">
        <w:rPr>
          <w:b/>
          <w:bCs/>
          <w:lang w:val="es-ES_tradnl" w:eastAsia="es-ES_tradnl"/>
        </w:rPr>
        <w:t xml:space="preserve"> </w:t>
      </w:r>
      <w:proofErr w:type="spellStart"/>
      <w:r w:rsidR="00BB4454">
        <w:rPr>
          <w:b/>
          <w:bCs/>
          <w:lang w:val="es-ES_tradnl" w:eastAsia="es-ES_tradnl"/>
        </w:rPr>
        <w:t>Blaster</w:t>
      </w:r>
      <w:proofErr w:type="spellEnd"/>
      <w:r w:rsidR="00BB4454">
        <w:rPr>
          <w:b/>
          <w:bCs/>
          <w:lang w:val="es-ES_tradnl" w:eastAsia="es-ES_tradnl"/>
        </w:rPr>
        <w:t xml:space="preserve"> 2.0 para</w:t>
      </w:r>
      <w:r w:rsidRPr="00AE6641">
        <w:rPr>
          <w:b/>
          <w:bCs/>
          <w:lang w:val="es-ES_tradnl" w:eastAsia="es-ES_tradnl"/>
        </w:rPr>
        <w:t xml:space="preserve"> slot ISA de 8 bits</w:t>
      </w:r>
      <w:r w:rsidR="00BB4454">
        <w:rPr>
          <w:b/>
          <w:bCs/>
          <w:lang w:val="es-ES_tradnl" w:eastAsia="es-ES_tradnl"/>
        </w:rPr>
        <w:t xml:space="preserve"> (1991)</w:t>
      </w:r>
    </w:p>
    <w:p w14:paraId="5A517022" w14:textId="77777777" w:rsidR="0067195C" w:rsidRPr="0067195C" w:rsidRDefault="0067195C" w:rsidP="0067195C">
      <w:pPr>
        <w:spacing w:before="100" w:beforeAutospacing="1" w:after="100" w:afterAutospacing="1"/>
        <w:jc w:val="both"/>
        <w:outlineLvl w:val="1"/>
        <w:rPr>
          <w:bCs/>
          <w:lang w:val="es-ES_tradnl" w:eastAsia="es-ES_tradnl"/>
        </w:rPr>
      </w:pPr>
      <w:r w:rsidRPr="0067195C">
        <w:rPr>
          <w:bCs/>
          <w:lang w:val="es-ES_tradnl" w:eastAsia="es-ES_tradnl"/>
        </w:rPr>
        <w:t xml:space="preserve">Hoy en día la calidad de las placas de sonido integradas es más que aceptable y la mayoría de las personas no se preocupa por adquirir una placa de sonido discreta (salvo casos especiales como músicos, fanáticos de la música, películas o </w:t>
      </w:r>
      <w:proofErr w:type="spellStart"/>
      <w:r w:rsidRPr="0067195C">
        <w:rPr>
          <w:bCs/>
          <w:lang w:val="es-ES_tradnl" w:eastAsia="es-ES_tradnl"/>
        </w:rPr>
        <w:t>gamers</w:t>
      </w:r>
      <w:proofErr w:type="spellEnd"/>
      <w:r>
        <w:rPr>
          <w:bCs/>
          <w:lang w:val="es-ES_tradnl" w:eastAsia="es-ES_tradnl"/>
        </w:rPr>
        <w:t xml:space="preserve"> que quieren darle un mayor realismo a sus juegos</w:t>
      </w:r>
      <w:r w:rsidRPr="0067195C">
        <w:rPr>
          <w:bCs/>
          <w:lang w:val="es-ES_tradnl" w:eastAsia="es-ES_tradnl"/>
        </w:rPr>
        <w:t>).</w:t>
      </w:r>
    </w:p>
    <w:sectPr w:rsidR="0067195C" w:rsidRPr="0067195C" w:rsidSect="000C4070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20" w:h="16840"/>
      <w:pgMar w:top="1580" w:right="1572" w:bottom="280" w:left="1701" w:header="1152" w:footer="863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20" w:equalWidth="0">
        <w:col w:w="864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DA4D" w14:textId="77777777" w:rsidR="008F436C" w:rsidRDefault="008F436C" w:rsidP="00883CA2">
      <w:r>
        <w:separator/>
      </w:r>
    </w:p>
  </w:endnote>
  <w:endnote w:type="continuationSeparator" w:id="0">
    <w:p w14:paraId="01FF5D59" w14:textId="77777777" w:rsidR="008F436C" w:rsidRDefault="008F436C" w:rsidP="008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1FC4" w14:textId="77777777" w:rsidR="003E0FF2" w:rsidRDefault="003E0F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6BD0" w14:textId="77777777" w:rsidR="00FB2B80" w:rsidRDefault="00FB2B80">
    <w:pPr>
      <w:pStyle w:val="Piedepgina"/>
    </w:pPr>
  </w:p>
  <w:p w14:paraId="2F310166" w14:textId="77777777" w:rsidR="00FB2B80" w:rsidRDefault="008F436C" w:rsidP="00223999">
    <w:pPr>
      <w:pStyle w:val="Piedepgina"/>
      <w:tabs>
        <w:tab w:val="clear" w:pos="8838"/>
        <w:tab w:val="right" w:pos="8647"/>
      </w:tabs>
    </w:pPr>
    <w:r>
      <w:rPr>
        <w:noProof/>
        <w:lang w:eastAsia="es-AR"/>
      </w:rPr>
      <w:pict w14:anchorId="7C648D2E">
        <v:line id="5 Conector recto" o:spid="_x0000_s1025" style="position:absolute;z-index:251658240;visibility:visible;mso-width-relative:margin;mso-height-relative:margin" from="-.75pt,9.3pt" to="430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" strokecolor="black [3213]" strokeweight="2.25pt">
          <v:shadow on="t" color="black" opacity="24903f" origin=",.5" offset="0,.55556mm"/>
        </v:line>
      </w:pict>
    </w:r>
  </w:p>
  <w:p w14:paraId="1C23006F" w14:textId="4DEF8559" w:rsidR="00923BA4" w:rsidRDefault="00684DBF" w:rsidP="00923BA4">
    <w:r>
      <w:t xml:space="preserve"> </w:t>
    </w:r>
  </w:p>
  <w:p w14:paraId="05D46816" w14:textId="77777777" w:rsidR="00FB2B80" w:rsidRDefault="00CE47F8" w:rsidP="00223999">
    <w:pPr>
      <w:pStyle w:val="Piedepgina"/>
      <w:tabs>
        <w:tab w:val="clear" w:pos="8838"/>
        <w:tab w:val="right" w:pos="8647"/>
      </w:tabs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7E66EF" w:rsidRPr="00AA62DA">
      <w:rPr>
        <w:rFonts w:ascii="Times New Roman" w:hAnsi="Times New Roman" w:cs="Times New Roman"/>
        <w:b/>
        <w:sz w:val="24"/>
        <w:szCs w:val="24"/>
      </w:rPr>
      <w:fldChar w:fldCharType="begin"/>
    </w:r>
    <w:r w:rsidR="00AA62DA" w:rsidRPr="00AA62DA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="007E66EF" w:rsidRPr="00AA62DA">
      <w:rPr>
        <w:rFonts w:ascii="Times New Roman" w:hAnsi="Times New Roman" w:cs="Times New Roman"/>
        <w:b/>
        <w:sz w:val="24"/>
        <w:szCs w:val="24"/>
      </w:rPr>
      <w:fldChar w:fldCharType="separate"/>
    </w:r>
    <w:r w:rsidR="00923BA4" w:rsidRPr="00923BA4">
      <w:rPr>
        <w:rFonts w:ascii="Times New Roman" w:hAnsi="Times New Roman" w:cs="Times New Roman"/>
        <w:b/>
        <w:noProof/>
        <w:sz w:val="24"/>
        <w:szCs w:val="24"/>
        <w:lang w:val="es-ES"/>
      </w:rPr>
      <w:t>1</w:t>
    </w:r>
    <w:r w:rsidR="007E66EF" w:rsidRPr="00AA62DA">
      <w:rPr>
        <w:rFonts w:ascii="Times New Roman" w:hAnsi="Times New Roman" w:cs="Times New Roman"/>
        <w:b/>
        <w:sz w:val="24"/>
        <w:szCs w:val="24"/>
      </w:rPr>
      <w:fldChar w:fldCharType="end"/>
    </w:r>
    <w:r w:rsidR="00FB2B80">
      <w:tab/>
    </w:r>
  </w:p>
  <w:p w14:paraId="40A9CB97" w14:textId="77777777" w:rsidR="00412AC1" w:rsidRDefault="00412A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B4F7" w14:textId="77777777" w:rsidR="003E0FF2" w:rsidRDefault="003E0F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7A44" w14:textId="77777777" w:rsidR="008F436C" w:rsidRDefault="008F436C" w:rsidP="00883CA2">
      <w:r>
        <w:separator/>
      </w:r>
    </w:p>
  </w:footnote>
  <w:footnote w:type="continuationSeparator" w:id="0">
    <w:p w14:paraId="74338441" w14:textId="77777777" w:rsidR="008F436C" w:rsidRDefault="008F436C" w:rsidP="0088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2F99" w14:textId="77777777" w:rsidR="003E0FF2" w:rsidRDefault="003E0F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7442" w14:textId="77777777" w:rsidR="00680B93" w:rsidRPr="00883CA2" w:rsidRDefault="008F436C" w:rsidP="00680B93">
    <w:pPr>
      <w:pStyle w:val="Encabezado"/>
      <w:tabs>
        <w:tab w:val="clear" w:pos="4419"/>
        <w:tab w:val="clear" w:pos="8838"/>
        <w:tab w:val="right" w:pos="8845"/>
      </w:tabs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es-AR"/>
      </w:rPr>
      <w:pict w14:anchorId="7D568CCD">
        <v:line id="3 Conector recto" o:spid="_x0000_s1026" style="position:absolute;z-index:251655680;visibility:visible;mso-width-relative:margin;mso-height-relative:margin" from="-.75pt,.6pt" to="434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" strokecolor="black [3213]" strokeweight="2.25pt">
          <v:shadow on="t" color="black" opacity="24903f" origin=",.5" offset="0,.55556mm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8214" w14:textId="77777777" w:rsidR="003E0FF2" w:rsidRDefault="003E0F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CB770B5"/>
    <w:multiLevelType w:val="hybridMultilevel"/>
    <w:tmpl w:val="6A360224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B41A8"/>
    <w:multiLevelType w:val="hybridMultilevel"/>
    <w:tmpl w:val="8EBEB0A0"/>
    <w:lvl w:ilvl="0" w:tplc="2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0B11196"/>
    <w:multiLevelType w:val="hybridMultilevel"/>
    <w:tmpl w:val="38BE309C"/>
    <w:lvl w:ilvl="0" w:tplc="040A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4" w15:restartNumberingAfterBreak="0">
    <w:nsid w:val="14D85C47"/>
    <w:multiLevelType w:val="multilevel"/>
    <w:tmpl w:val="9D0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33102"/>
    <w:multiLevelType w:val="multilevel"/>
    <w:tmpl w:val="9F9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D7B22"/>
    <w:multiLevelType w:val="hybridMultilevel"/>
    <w:tmpl w:val="50E255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6472E"/>
    <w:multiLevelType w:val="multilevel"/>
    <w:tmpl w:val="CC98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B2002"/>
    <w:multiLevelType w:val="hybridMultilevel"/>
    <w:tmpl w:val="C11248E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A783A"/>
    <w:multiLevelType w:val="hybridMultilevel"/>
    <w:tmpl w:val="92AAF5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37E0C"/>
    <w:multiLevelType w:val="multilevel"/>
    <w:tmpl w:val="AE4E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83E0C"/>
    <w:multiLevelType w:val="multilevel"/>
    <w:tmpl w:val="06A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C57C1D"/>
    <w:multiLevelType w:val="hybridMultilevel"/>
    <w:tmpl w:val="65FCE9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E57E4"/>
    <w:multiLevelType w:val="hybridMultilevel"/>
    <w:tmpl w:val="9C3063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F710F"/>
    <w:multiLevelType w:val="hybridMultilevel"/>
    <w:tmpl w:val="B346FBE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70698"/>
    <w:multiLevelType w:val="multilevel"/>
    <w:tmpl w:val="357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E2CBE"/>
    <w:multiLevelType w:val="hybridMultilevel"/>
    <w:tmpl w:val="E814C76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2041"/>
    <w:multiLevelType w:val="hybridMultilevel"/>
    <w:tmpl w:val="35EACB9C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032299">
    <w:abstractNumId w:val="8"/>
  </w:num>
  <w:num w:numId="2" w16cid:durableId="1822383917">
    <w:abstractNumId w:val="9"/>
  </w:num>
  <w:num w:numId="3" w16cid:durableId="2122874571">
    <w:abstractNumId w:val="12"/>
  </w:num>
  <w:num w:numId="4" w16cid:durableId="700980978">
    <w:abstractNumId w:val="0"/>
  </w:num>
  <w:num w:numId="5" w16cid:durableId="938606651">
    <w:abstractNumId w:val="13"/>
  </w:num>
  <w:num w:numId="6" w16cid:durableId="371154651">
    <w:abstractNumId w:val="6"/>
  </w:num>
  <w:num w:numId="7" w16cid:durableId="2035109357">
    <w:abstractNumId w:val="1"/>
  </w:num>
  <w:num w:numId="8" w16cid:durableId="570164200">
    <w:abstractNumId w:val="17"/>
  </w:num>
  <w:num w:numId="9" w16cid:durableId="1108038880">
    <w:abstractNumId w:val="16"/>
  </w:num>
  <w:num w:numId="10" w16cid:durableId="179052923">
    <w:abstractNumId w:val="14"/>
  </w:num>
  <w:num w:numId="11" w16cid:durableId="1440642840">
    <w:abstractNumId w:val="4"/>
  </w:num>
  <w:num w:numId="12" w16cid:durableId="1453786579">
    <w:abstractNumId w:val="11"/>
  </w:num>
  <w:num w:numId="13" w16cid:durableId="414590946">
    <w:abstractNumId w:val="5"/>
  </w:num>
  <w:num w:numId="14" w16cid:durableId="389962731">
    <w:abstractNumId w:val="2"/>
  </w:num>
  <w:num w:numId="15" w16cid:durableId="570696568">
    <w:abstractNumId w:val="3"/>
  </w:num>
  <w:num w:numId="16" w16cid:durableId="727847268">
    <w:abstractNumId w:val="15"/>
  </w:num>
  <w:num w:numId="17" w16cid:durableId="1946577962">
    <w:abstractNumId w:val="10"/>
  </w:num>
  <w:num w:numId="18" w16cid:durableId="896472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2C3"/>
    <w:rsid w:val="0001029D"/>
    <w:rsid w:val="00035EE2"/>
    <w:rsid w:val="000432C3"/>
    <w:rsid w:val="00043A53"/>
    <w:rsid w:val="00056381"/>
    <w:rsid w:val="00080509"/>
    <w:rsid w:val="000C4070"/>
    <w:rsid w:val="000D01FC"/>
    <w:rsid w:val="000D4106"/>
    <w:rsid w:val="00103290"/>
    <w:rsid w:val="001121E0"/>
    <w:rsid w:val="001277E6"/>
    <w:rsid w:val="00127EBD"/>
    <w:rsid w:val="00141BA3"/>
    <w:rsid w:val="001657E0"/>
    <w:rsid w:val="00167C7D"/>
    <w:rsid w:val="00183C1E"/>
    <w:rsid w:val="001A18CC"/>
    <w:rsid w:val="001C18EA"/>
    <w:rsid w:val="001C3200"/>
    <w:rsid w:val="001E29A9"/>
    <w:rsid w:val="00223999"/>
    <w:rsid w:val="00227782"/>
    <w:rsid w:val="00234533"/>
    <w:rsid w:val="00237CE5"/>
    <w:rsid w:val="00244968"/>
    <w:rsid w:val="002466A1"/>
    <w:rsid w:val="00257F70"/>
    <w:rsid w:val="002971D4"/>
    <w:rsid w:val="002A3C7C"/>
    <w:rsid w:val="002A7B73"/>
    <w:rsid w:val="002B20E4"/>
    <w:rsid w:val="002D386A"/>
    <w:rsid w:val="002E602A"/>
    <w:rsid w:val="00314CD3"/>
    <w:rsid w:val="00321A0A"/>
    <w:rsid w:val="0032772E"/>
    <w:rsid w:val="003342A0"/>
    <w:rsid w:val="003936CA"/>
    <w:rsid w:val="003B6B6D"/>
    <w:rsid w:val="003E0FF2"/>
    <w:rsid w:val="003E62E8"/>
    <w:rsid w:val="003F3D22"/>
    <w:rsid w:val="003F478D"/>
    <w:rsid w:val="00412AC1"/>
    <w:rsid w:val="00420DBB"/>
    <w:rsid w:val="00422888"/>
    <w:rsid w:val="00424312"/>
    <w:rsid w:val="00435CED"/>
    <w:rsid w:val="00480BE6"/>
    <w:rsid w:val="0049079F"/>
    <w:rsid w:val="004C5255"/>
    <w:rsid w:val="004D2351"/>
    <w:rsid w:val="004F2465"/>
    <w:rsid w:val="004F66B1"/>
    <w:rsid w:val="00517D59"/>
    <w:rsid w:val="00563EF9"/>
    <w:rsid w:val="00573B23"/>
    <w:rsid w:val="005974F4"/>
    <w:rsid w:val="005C7A3B"/>
    <w:rsid w:val="005D772A"/>
    <w:rsid w:val="005F3A69"/>
    <w:rsid w:val="00607F22"/>
    <w:rsid w:val="00612A81"/>
    <w:rsid w:val="0063264C"/>
    <w:rsid w:val="006463C9"/>
    <w:rsid w:val="0067195C"/>
    <w:rsid w:val="0067626F"/>
    <w:rsid w:val="00680B93"/>
    <w:rsid w:val="00684DBF"/>
    <w:rsid w:val="00693F88"/>
    <w:rsid w:val="006B28E6"/>
    <w:rsid w:val="00703409"/>
    <w:rsid w:val="00712007"/>
    <w:rsid w:val="00724CE0"/>
    <w:rsid w:val="007344FE"/>
    <w:rsid w:val="00792139"/>
    <w:rsid w:val="00794FD4"/>
    <w:rsid w:val="00796063"/>
    <w:rsid w:val="007A1043"/>
    <w:rsid w:val="007B18ED"/>
    <w:rsid w:val="007B6119"/>
    <w:rsid w:val="007B66E3"/>
    <w:rsid w:val="007E66EF"/>
    <w:rsid w:val="007F4553"/>
    <w:rsid w:val="007F6B9A"/>
    <w:rsid w:val="008070F9"/>
    <w:rsid w:val="00811C41"/>
    <w:rsid w:val="00827608"/>
    <w:rsid w:val="00883CA2"/>
    <w:rsid w:val="008969FC"/>
    <w:rsid w:val="00897F34"/>
    <w:rsid w:val="008A0CBD"/>
    <w:rsid w:val="008E1D13"/>
    <w:rsid w:val="008F436C"/>
    <w:rsid w:val="00923BA4"/>
    <w:rsid w:val="009257EC"/>
    <w:rsid w:val="0093184B"/>
    <w:rsid w:val="0094584D"/>
    <w:rsid w:val="009464F8"/>
    <w:rsid w:val="00953499"/>
    <w:rsid w:val="00955DFC"/>
    <w:rsid w:val="009570F4"/>
    <w:rsid w:val="00997C11"/>
    <w:rsid w:val="009B248C"/>
    <w:rsid w:val="00A249CE"/>
    <w:rsid w:val="00A42DD7"/>
    <w:rsid w:val="00A46436"/>
    <w:rsid w:val="00A56EA5"/>
    <w:rsid w:val="00A60078"/>
    <w:rsid w:val="00A80ADE"/>
    <w:rsid w:val="00A853E7"/>
    <w:rsid w:val="00AA62DA"/>
    <w:rsid w:val="00AB728E"/>
    <w:rsid w:val="00AD29D5"/>
    <w:rsid w:val="00AD6082"/>
    <w:rsid w:val="00AE6641"/>
    <w:rsid w:val="00AF1C3E"/>
    <w:rsid w:val="00AF78FC"/>
    <w:rsid w:val="00B240FB"/>
    <w:rsid w:val="00B25B54"/>
    <w:rsid w:val="00B274F1"/>
    <w:rsid w:val="00B41E11"/>
    <w:rsid w:val="00B54DDB"/>
    <w:rsid w:val="00B77E10"/>
    <w:rsid w:val="00B83FCF"/>
    <w:rsid w:val="00B878AC"/>
    <w:rsid w:val="00B978D4"/>
    <w:rsid w:val="00BB4454"/>
    <w:rsid w:val="00BD093E"/>
    <w:rsid w:val="00BD7604"/>
    <w:rsid w:val="00BD7BFD"/>
    <w:rsid w:val="00BF6641"/>
    <w:rsid w:val="00C058C8"/>
    <w:rsid w:val="00C1662F"/>
    <w:rsid w:val="00C205BC"/>
    <w:rsid w:val="00C32C97"/>
    <w:rsid w:val="00C74646"/>
    <w:rsid w:val="00C97274"/>
    <w:rsid w:val="00CB0F70"/>
    <w:rsid w:val="00CB6C15"/>
    <w:rsid w:val="00CC46DD"/>
    <w:rsid w:val="00CD293D"/>
    <w:rsid w:val="00CE47F8"/>
    <w:rsid w:val="00CF66C9"/>
    <w:rsid w:val="00D061BC"/>
    <w:rsid w:val="00D1399D"/>
    <w:rsid w:val="00D35D99"/>
    <w:rsid w:val="00D36433"/>
    <w:rsid w:val="00D47FAE"/>
    <w:rsid w:val="00D607E3"/>
    <w:rsid w:val="00D81DC9"/>
    <w:rsid w:val="00DA38C9"/>
    <w:rsid w:val="00DA6DC6"/>
    <w:rsid w:val="00DB343E"/>
    <w:rsid w:val="00DD785E"/>
    <w:rsid w:val="00DE2D3F"/>
    <w:rsid w:val="00DE5371"/>
    <w:rsid w:val="00DE6A13"/>
    <w:rsid w:val="00E05B90"/>
    <w:rsid w:val="00E17C17"/>
    <w:rsid w:val="00E20C57"/>
    <w:rsid w:val="00E35718"/>
    <w:rsid w:val="00EA3A1F"/>
    <w:rsid w:val="00EC4483"/>
    <w:rsid w:val="00EF3B36"/>
    <w:rsid w:val="00EF5C57"/>
    <w:rsid w:val="00F16370"/>
    <w:rsid w:val="00F21C03"/>
    <w:rsid w:val="00F42B7A"/>
    <w:rsid w:val="00F43680"/>
    <w:rsid w:val="00F56378"/>
    <w:rsid w:val="00F6390B"/>
    <w:rsid w:val="00FB2B80"/>
    <w:rsid w:val="00FB307C"/>
    <w:rsid w:val="00FB3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D258495"/>
  <w15:docId w15:val="{C8208625-99DD-4CCE-B59E-B954FA9F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nhideWhenUsed/>
    <w:qFormat/>
    <w:rsid w:val="00AD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7B6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883CA2"/>
  </w:style>
  <w:style w:type="paragraph" w:styleId="Piedepgina">
    <w:name w:val="footer"/>
    <w:basedOn w:val="Normal"/>
    <w:link w:val="Piedepgina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rsid w:val="00883CA2"/>
  </w:style>
  <w:style w:type="paragraph" w:styleId="Textodeglobo">
    <w:name w:val="Balloon Text"/>
    <w:basedOn w:val="Normal"/>
    <w:link w:val="TextodegloboCar"/>
    <w:uiPriority w:val="99"/>
    <w:semiHidden/>
    <w:unhideWhenUsed/>
    <w:rsid w:val="00883CA2"/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0B93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C746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E35718"/>
  </w:style>
  <w:style w:type="numbering" w:customStyle="1" w:styleId="Sinlista2">
    <w:name w:val="Sin lista2"/>
    <w:next w:val="Sinlista"/>
    <w:uiPriority w:val="99"/>
    <w:semiHidden/>
    <w:unhideWhenUsed/>
    <w:rsid w:val="00DE5371"/>
  </w:style>
  <w:style w:type="character" w:styleId="nfasis">
    <w:name w:val="Emphasis"/>
    <w:basedOn w:val="Fuentedeprrafopredeter"/>
    <w:uiPriority w:val="20"/>
    <w:qFormat/>
    <w:rsid w:val="00DE5371"/>
    <w:rPr>
      <w:i/>
      <w:iCs/>
    </w:rPr>
  </w:style>
  <w:style w:type="paragraph" w:customStyle="1" w:styleId="articulo">
    <w:name w:val="articulo"/>
    <w:basedOn w:val="Normal"/>
    <w:rsid w:val="00E20C57"/>
    <w:pPr>
      <w:spacing w:before="100" w:beforeAutospacing="1" w:after="100" w:afterAutospacing="1" w:line="228" w:lineRule="atLeast"/>
      <w:textAlignment w:val="top"/>
    </w:pPr>
    <w:rPr>
      <w:rFonts w:ascii="Verdana" w:hAnsi="Verdana"/>
      <w:sz w:val="17"/>
      <w:szCs w:val="17"/>
      <w:lang w:val="es-ES" w:eastAsia="es-ES"/>
    </w:rPr>
  </w:style>
  <w:style w:type="paragraph" w:customStyle="1" w:styleId="titulo-curso">
    <w:name w:val="titulo-curso"/>
    <w:basedOn w:val="Normal"/>
    <w:rsid w:val="00E20C57"/>
    <w:pPr>
      <w:spacing w:before="100" w:beforeAutospacing="1" w:after="100" w:afterAutospacing="1"/>
      <w:jc w:val="center"/>
      <w:textAlignment w:val="top"/>
    </w:pPr>
    <w:rPr>
      <w:rFonts w:ascii="Verdana" w:hAnsi="Verdana"/>
      <w:sz w:val="26"/>
      <w:szCs w:val="26"/>
      <w:lang w:val="es-ES" w:eastAsia="es-ES"/>
    </w:rPr>
  </w:style>
  <w:style w:type="paragraph" w:customStyle="1" w:styleId="tablacentro">
    <w:name w:val="tablacentro"/>
    <w:basedOn w:val="Normal"/>
    <w:rsid w:val="00E20C57"/>
    <w:pPr>
      <w:spacing w:before="100" w:beforeAutospacing="1" w:after="100" w:afterAutospacing="1" w:line="228" w:lineRule="atLeast"/>
      <w:jc w:val="center"/>
      <w:textAlignment w:val="center"/>
    </w:pPr>
    <w:rPr>
      <w:rFonts w:ascii="Verdana" w:hAnsi="Verdana"/>
      <w:sz w:val="17"/>
      <w:szCs w:val="17"/>
      <w:lang w:val="es-ES" w:eastAsia="es-ES"/>
    </w:rPr>
  </w:style>
  <w:style w:type="paragraph" w:styleId="NormalWeb">
    <w:name w:val="Normal (Web)"/>
    <w:basedOn w:val="Normal"/>
    <w:rsid w:val="00E20C57"/>
    <w:pPr>
      <w:spacing w:before="100" w:beforeAutospacing="1" w:after="100" w:afterAutospacing="1"/>
    </w:pPr>
    <w:rPr>
      <w:lang w:val="es-ES" w:eastAsia="es-ES"/>
    </w:rPr>
  </w:style>
  <w:style w:type="character" w:customStyle="1" w:styleId="NormalWebCar">
    <w:name w:val="Normal (Web) Car"/>
    <w:rsid w:val="00E20C57"/>
    <w:rPr>
      <w:noProof w:val="0"/>
      <w:sz w:val="24"/>
      <w:szCs w:val="24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7B6119"/>
    <w:rPr>
      <w:rFonts w:ascii="Arial" w:eastAsia="Times New Roman" w:hAnsi="Arial" w:cs="Arial"/>
      <w:b/>
      <w:bCs/>
      <w:sz w:val="26"/>
      <w:szCs w:val="26"/>
    </w:rPr>
  </w:style>
  <w:style w:type="paragraph" w:customStyle="1" w:styleId="Gustavoestndar">
    <w:name w:val="Gustavo estándar"/>
    <w:basedOn w:val="Normal"/>
    <w:rsid w:val="007B6119"/>
    <w:pPr>
      <w:jc w:val="both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35EE2"/>
    <w:rPr>
      <w:b/>
      <w:bCs/>
    </w:rPr>
  </w:style>
  <w:style w:type="character" w:customStyle="1" w:styleId="mw-headline">
    <w:name w:val="mw-headline"/>
    <w:basedOn w:val="Fuentedeprrafopredeter"/>
    <w:rsid w:val="0016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s.wikipedia.org/wiki/Mezclador" TargetMode="External"/><Relationship Id="rId18" Type="http://schemas.openxmlformats.org/officeDocument/2006/relationships/hyperlink" Target="http://es.wikipedia.org/wiki/Videojuego" TargetMode="External"/><Relationship Id="rId26" Type="http://schemas.openxmlformats.org/officeDocument/2006/relationships/hyperlink" Target="http://es.wikipedia.org/wiki/Algoritmos" TargetMode="External"/><Relationship Id="rId39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es.kioskea.net/contents/pc/pci.php3" TargetMode="External"/><Relationship Id="rId34" Type="http://schemas.openxmlformats.org/officeDocument/2006/relationships/image" Target="media/image3.jpeg"/><Relationship Id="rId42" Type="http://schemas.openxmlformats.org/officeDocument/2006/relationships/image" Target="media/image11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s.wikipedia.org/wiki/Idioma_ingl%C3%A9s" TargetMode="External"/><Relationship Id="rId17" Type="http://schemas.openxmlformats.org/officeDocument/2006/relationships/hyperlink" Target="http://es.wikipedia.org/wiki/Multimedia" TargetMode="External"/><Relationship Id="rId25" Type="http://schemas.openxmlformats.org/officeDocument/2006/relationships/hyperlink" Target="http://es.wikipedia.org/wiki/Reverberaci%C3%B3n" TargetMode="External"/><Relationship Id="rId33" Type="http://schemas.openxmlformats.org/officeDocument/2006/relationships/image" Target="media/image2.jpeg"/><Relationship Id="rId38" Type="http://schemas.openxmlformats.org/officeDocument/2006/relationships/image" Target="media/image7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es.wikipedia.org/wiki/Edici%C3%B3n_de_v%C3%ADdeo" TargetMode="External"/><Relationship Id="rId20" Type="http://schemas.openxmlformats.org/officeDocument/2006/relationships/hyperlink" Target="http://es.kioskea.net/contents/pc/isa-mca-vlb.php3" TargetMode="External"/><Relationship Id="rId29" Type="http://schemas.openxmlformats.org/officeDocument/2006/relationships/hyperlink" Target="http://es.kioskea.net/contents/elec/connecteur-prise-rca-cinch.php3" TargetMode="External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.wikipedia.org/wiki/Controlador_de_dispositivo" TargetMode="External"/><Relationship Id="rId24" Type="http://schemas.openxmlformats.org/officeDocument/2006/relationships/hyperlink" Target="http://es.wikipedia.org/wiki/Chorus" TargetMode="External"/><Relationship Id="rId32" Type="http://schemas.openxmlformats.org/officeDocument/2006/relationships/hyperlink" Target="http://es.wikipedia.org/wiki/Protocolo_S/PDIF" TargetMode="External"/><Relationship Id="rId37" Type="http://schemas.openxmlformats.org/officeDocument/2006/relationships/image" Target="media/image6.gif"/><Relationship Id="rId40" Type="http://schemas.openxmlformats.org/officeDocument/2006/relationships/image" Target="media/image9.jpe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es.wikipedia.org/wiki/Videoconferencia" TargetMode="External"/><Relationship Id="rId23" Type="http://schemas.openxmlformats.org/officeDocument/2006/relationships/hyperlink" Target="http://es.wikipedia.org/wiki/Compresi%C3%B3n_de_datos" TargetMode="External"/><Relationship Id="rId28" Type="http://schemas.openxmlformats.org/officeDocument/2006/relationships/hyperlink" Target="http://es.kioskea.net/contents/audio/spdif-s-pdif.php3" TargetMode="External"/><Relationship Id="rId36" Type="http://schemas.openxmlformats.org/officeDocument/2006/relationships/image" Target="media/image5.jpeg"/><Relationship Id="rId49" Type="http://schemas.openxmlformats.org/officeDocument/2006/relationships/footer" Target="footer3.xml"/><Relationship Id="rId10" Type="http://schemas.openxmlformats.org/officeDocument/2006/relationships/hyperlink" Target="http://es.wikipedia.org/wiki/Audio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es.wikipedia.org/wiki/Micr%C3%B3fono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s.wikipedia.org/wiki/Computadora" TargetMode="External"/><Relationship Id="rId14" Type="http://schemas.openxmlformats.org/officeDocument/2006/relationships/hyperlink" Target="http://es.wikipedia.org/wiki/Audio" TargetMode="External"/><Relationship Id="rId22" Type="http://schemas.openxmlformats.org/officeDocument/2006/relationships/hyperlink" Target="http://es.wikipedia.org/wiki/Procesamiento_digital_de_se%C3%B1ales" TargetMode="External"/><Relationship Id="rId27" Type="http://schemas.openxmlformats.org/officeDocument/2006/relationships/hyperlink" Target="http://es.kioskea.net/contents/elec/connecteur-prise-jack.php3" TargetMode="External"/><Relationship Id="rId30" Type="http://schemas.openxmlformats.org/officeDocument/2006/relationships/hyperlink" Target="http://es.kioskea.net/contents/elec/connecteur-prise-vga-sub-d15.php3" TargetMode="External"/><Relationship Id="rId35" Type="http://schemas.openxmlformats.org/officeDocument/2006/relationships/image" Target="media/image4.jpeg"/><Relationship Id="rId43" Type="http://schemas.openxmlformats.org/officeDocument/2006/relationships/image" Target="media/image12.jpeg"/><Relationship Id="rId48" Type="http://schemas.openxmlformats.org/officeDocument/2006/relationships/header" Target="header3.xml"/><Relationship Id="rId8" Type="http://schemas.openxmlformats.org/officeDocument/2006/relationships/hyperlink" Target="http://es.wikipedia.org/wiki/Tarjeta_de_expansi%C3%B3n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13F2-EDD1-4755-A980-447C9AB4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1306</Words>
  <Characters>7183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Una placa de sonido es una tarjeta de expansión para computadoras que permite la</vt:lpstr>
      <vt:lpstr>        Funcionalidades principales de una placa de sonido:</vt:lpstr>
      <vt:lpstr>    Conectores de la placa de sonido:</vt:lpstr>
      <vt:lpstr>    Foto de una placa de audio Sound Blaster Audigy de 2007 en slot PCI-E de 7.1 can</vt:lpstr>
      <vt:lpstr>    Foto de una placa de audio Sound Blaster Live 5.1 de 1999 para slot  PCI</vt:lpstr>
      <vt:lpstr>    Foto de una placa de audio Sound Blaster 16 de 1994 en slot ISA  16 bits</vt:lpstr>
      <vt:lpstr>    Foto de una placa de audio Sound Blaster 2.0 de 1991  en slot ISA de 8 bits</vt:lpstr>
    </vt:vector>
  </TitlesOfParts>
  <Company>OMEGA SYSTEM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Gabriel Ballester</dc:creator>
  <cp:lastModifiedBy>PC</cp:lastModifiedBy>
  <cp:revision>71</cp:revision>
  <dcterms:created xsi:type="dcterms:W3CDTF">2012-04-28T01:35:00Z</dcterms:created>
  <dcterms:modified xsi:type="dcterms:W3CDTF">2022-05-10T14:24:00Z</dcterms:modified>
</cp:coreProperties>
</file>